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5211"/>
        <w:gridCol w:w="3969"/>
      </w:tblGrid>
      <w:tr w:rsidR="00C61B88" w:rsidTr="00DD1FF5">
        <w:tc>
          <w:tcPr>
            <w:tcW w:w="5211" w:type="dxa"/>
            <w:shd w:val="clear" w:color="auto" w:fill="C2D69B" w:themeFill="accent3" w:themeFillTint="99"/>
          </w:tcPr>
          <w:p w:rsidR="00C61B88" w:rsidRPr="00B052A5" w:rsidRDefault="00C61B88" w:rsidP="00DD1FF5">
            <w:pPr>
              <w:rPr>
                <w:b/>
                <w:color w:val="76923C" w:themeColor="accent3" w:themeShade="BF"/>
              </w:rPr>
            </w:pPr>
            <w:r w:rsidRPr="00B052A5">
              <w:rPr>
                <w:b/>
                <w:color w:val="76923C" w:themeColor="accent3" w:themeShade="BF"/>
              </w:rPr>
              <w:t>Výhody</w:t>
            </w:r>
          </w:p>
        </w:tc>
        <w:tc>
          <w:tcPr>
            <w:tcW w:w="3969" w:type="dxa"/>
            <w:shd w:val="clear" w:color="auto" w:fill="F2DBDB" w:themeFill="accent2" w:themeFillTint="33"/>
          </w:tcPr>
          <w:p w:rsidR="00C61B88" w:rsidRPr="00B052A5" w:rsidRDefault="00C61B88" w:rsidP="00DD1FF5">
            <w:pPr>
              <w:rPr>
                <w:b/>
                <w:color w:val="C00000"/>
              </w:rPr>
            </w:pPr>
            <w:r w:rsidRPr="00B052A5">
              <w:rPr>
                <w:b/>
                <w:color w:val="C00000"/>
              </w:rPr>
              <w:t>Nevýhody</w:t>
            </w:r>
          </w:p>
        </w:tc>
      </w:tr>
      <w:tr w:rsidR="00C61B88" w:rsidTr="00DD1FF5">
        <w:tc>
          <w:tcPr>
            <w:tcW w:w="5211" w:type="dxa"/>
            <w:shd w:val="clear" w:color="auto" w:fill="C2D69B" w:themeFill="accent3" w:themeFillTint="99"/>
          </w:tcPr>
          <w:p w:rsidR="00C61B88" w:rsidRPr="00B052A5" w:rsidRDefault="007E2A0A" w:rsidP="00C61B88">
            <w:pPr>
              <w:pStyle w:val="Odsekzoznamu"/>
              <w:numPr>
                <w:ilvl w:val="0"/>
                <w:numId w:val="2"/>
              </w:numPr>
              <w:rPr>
                <w:b/>
                <w:color w:val="76923C" w:themeColor="accent3" w:themeShade="BF"/>
              </w:rPr>
            </w:pPr>
            <w:r w:rsidRPr="00B052A5">
              <w:rPr>
                <w:b/>
                <w:bCs/>
                <w:color w:val="76923C" w:themeColor="accent3" w:themeShade="BF"/>
              </w:rPr>
              <w:t>T</w:t>
            </w:r>
            <w:proofErr w:type="spellStart"/>
            <w:r w:rsidR="00C61B88" w:rsidRPr="00B052A5">
              <w:rPr>
                <w:b/>
                <w:bCs/>
                <w:color w:val="76923C" w:themeColor="accent3" w:themeShade="BF"/>
                <w:lang w:val="en-US"/>
              </w:rPr>
              <w:t>echnologic</w:t>
            </w:r>
            <w:r>
              <w:rPr>
                <w:b/>
                <w:bCs/>
                <w:color w:val="76923C" w:themeColor="accent3" w:themeShade="BF"/>
                <w:lang w:val="en-US"/>
              </w:rPr>
              <w:t>ky</w:t>
            </w:r>
            <w:proofErr w:type="spellEnd"/>
            <w:r>
              <w:rPr>
                <w:b/>
                <w:bCs/>
                <w:color w:val="76923C" w:themeColor="accent3" w:themeShade="BF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76923C" w:themeColor="accent3" w:themeShade="BF"/>
                <w:lang w:val="en-US"/>
              </w:rPr>
              <w:t>neutrálne</w:t>
            </w:r>
            <w:proofErr w:type="spellEnd"/>
          </w:p>
          <w:p w:rsidR="00C61B88" w:rsidRPr="00B052A5" w:rsidRDefault="007E2A0A" w:rsidP="00C61B88">
            <w:pPr>
              <w:pStyle w:val="Odsekzoznamu"/>
              <w:numPr>
                <w:ilvl w:val="0"/>
                <w:numId w:val="2"/>
              </w:numPr>
              <w:rPr>
                <w:b/>
                <w:color w:val="76923C" w:themeColor="accent3" w:themeShade="BF"/>
              </w:rPr>
            </w:pPr>
            <w:r>
              <w:rPr>
                <w:color w:val="76923C" w:themeColor="accent3" w:themeShade="BF"/>
              </w:rPr>
              <w:t xml:space="preserve">Môže zásobovať veľké množstvo malých odberov tepla z malého počtu </w:t>
            </w:r>
            <w:proofErr w:type="spellStart"/>
            <w:r w:rsidRPr="007E2A0A">
              <w:rPr>
                <w:b/>
                <w:color w:val="76923C" w:themeColor="accent3" w:themeShade="BF"/>
              </w:rPr>
              <w:t>nízkoemisných</w:t>
            </w:r>
            <w:proofErr w:type="spellEnd"/>
            <w:r>
              <w:rPr>
                <w:color w:val="76923C" w:themeColor="accent3" w:themeShade="BF"/>
              </w:rPr>
              <w:t xml:space="preserve"> (zemný plyn, OZE) a </w:t>
            </w:r>
            <w:r w:rsidRPr="007E2A0A">
              <w:rPr>
                <w:b/>
                <w:color w:val="76923C" w:themeColor="accent3" w:themeShade="BF"/>
              </w:rPr>
              <w:t xml:space="preserve">vysoko účinných </w:t>
            </w:r>
            <w:r>
              <w:rPr>
                <w:color w:val="76923C" w:themeColor="accent3" w:themeShade="BF"/>
              </w:rPr>
              <w:t xml:space="preserve">zdrojov (KVET)  </w:t>
            </w:r>
          </w:p>
          <w:p w:rsidR="007E2A0A" w:rsidRDefault="007E2A0A" w:rsidP="00C61B88">
            <w:pPr>
              <w:pStyle w:val="Odsekzoznamu"/>
              <w:numPr>
                <w:ilvl w:val="0"/>
                <w:numId w:val="2"/>
              </w:numPr>
              <w:rPr>
                <w:color w:val="76923C" w:themeColor="accent3" w:themeShade="BF"/>
              </w:rPr>
            </w:pPr>
            <w:r w:rsidRPr="007E2A0A">
              <w:rPr>
                <w:color w:val="76923C" w:themeColor="accent3" w:themeShade="BF"/>
              </w:rPr>
              <w:t xml:space="preserve">Dokáže využiť </w:t>
            </w:r>
            <w:r w:rsidRPr="007E2A0A">
              <w:rPr>
                <w:b/>
                <w:color w:val="76923C" w:themeColor="accent3" w:themeShade="BF"/>
              </w:rPr>
              <w:t>odpadové teplo</w:t>
            </w:r>
            <w:r w:rsidRPr="007E2A0A">
              <w:rPr>
                <w:color w:val="76923C" w:themeColor="accent3" w:themeShade="BF"/>
              </w:rPr>
              <w:t xml:space="preserve"> z </w:t>
            </w:r>
            <w:r w:rsidRPr="007E2A0A">
              <w:rPr>
                <w:b/>
                <w:color w:val="76923C" w:themeColor="accent3" w:themeShade="BF"/>
              </w:rPr>
              <w:t>priemyselných</w:t>
            </w:r>
            <w:r w:rsidRPr="007E2A0A">
              <w:rPr>
                <w:color w:val="76923C" w:themeColor="accent3" w:themeShade="BF"/>
              </w:rPr>
              <w:t xml:space="preserve"> procesov a </w:t>
            </w:r>
            <w:r w:rsidRPr="007E2A0A">
              <w:rPr>
                <w:b/>
                <w:color w:val="76923C" w:themeColor="accent3" w:themeShade="BF"/>
              </w:rPr>
              <w:t>terciárneho</w:t>
            </w:r>
            <w:r w:rsidRPr="007E2A0A">
              <w:rPr>
                <w:color w:val="76923C" w:themeColor="accent3" w:themeShade="BF"/>
              </w:rPr>
              <w:t xml:space="preserve"> sektora </w:t>
            </w:r>
          </w:p>
          <w:p w:rsidR="00C61B88" w:rsidRPr="007E2A0A" w:rsidRDefault="00C61B88" w:rsidP="00C61B88">
            <w:pPr>
              <w:pStyle w:val="Odsekzoznamu"/>
              <w:numPr>
                <w:ilvl w:val="0"/>
                <w:numId w:val="2"/>
              </w:numPr>
              <w:rPr>
                <w:color w:val="76923C" w:themeColor="accent3" w:themeShade="BF"/>
              </w:rPr>
            </w:pPr>
            <w:proofErr w:type="gramStart"/>
            <w:r w:rsidRPr="007E2A0A">
              <w:rPr>
                <w:bCs/>
                <w:color w:val="76923C" w:themeColor="accent3" w:themeShade="BF"/>
                <w:lang w:val="en-US"/>
              </w:rPr>
              <w:t>vie</w:t>
            </w:r>
            <w:proofErr w:type="gramEnd"/>
            <w:r w:rsidRPr="007E2A0A">
              <w:rPr>
                <w:bCs/>
                <w:color w:val="76923C" w:themeColor="accent3" w:themeShade="BF"/>
                <w:lang w:val="en-US"/>
              </w:rPr>
              <w:t xml:space="preserve"> </w:t>
            </w:r>
            <w:proofErr w:type="spellStart"/>
            <w:r w:rsidRPr="007E2A0A">
              <w:rPr>
                <w:bCs/>
                <w:color w:val="76923C" w:themeColor="accent3" w:themeShade="BF"/>
                <w:lang w:val="en-US"/>
              </w:rPr>
              <w:t>zachytiť</w:t>
            </w:r>
            <w:proofErr w:type="spellEnd"/>
            <w:r w:rsidRPr="007E2A0A">
              <w:rPr>
                <w:bCs/>
                <w:color w:val="76923C" w:themeColor="accent3" w:themeShade="BF"/>
                <w:lang w:val="en-US"/>
              </w:rPr>
              <w:t xml:space="preserve"> a </w:t>
            </w:r>
            <w:proofErr w:type="spellStart"/>
            <w:r w:rsidRPr="007E2A0A">
              <w:rPr>
                <w:bCs/>
                <w:color w:val="76923C" w:themeColor="accent3" w:themeShade="BF"/>
                <w:lang w:val="en-US"/>
              </w:rPr>
              <w:t>distribuovať</w:t>
            </w:r>
            <w:proofErr w:type="spellEnd"/>
            <w:r w:rsidRPr="007E2A0A">
              <w:rPr>
                <w:bCs/>
                <w:color w:val="76923C" w:themeColor="accent3" w:themeShade="BF"/>
                <w:lang w:val="en-US"/>
              </w:rPr>
              <w:t xml:space="preserve"> </w:t>
            </w:r>
            <w:proofErr w:type="spellStart"/>
            <w:r w:rsidRPr="007E2A0A">
              <w:rPr>
                <w:bCs/>
                <w:color w:val="76923C" w:themeColor="accent3" w:themeShade="BF"/>
                <w:lang w:val="en-US"/>
              </w:rPr>
              <w:t>teplo</w:t>
            </w:r>
            <w:proofErr w:type="spellEnd"/>
            <w:r w:rsidRPr="007E2A0A">
              <w:rPr>
                <w:bCs/>
                <w:color w:val="76923C" w:themeColor="accent3" w:themeShade="BF"/>
                <w:lang w:val="en-US"/>
              </w:rPr>
              <w:t xml:space="preserve"> z procesov, ktoré nie je žiadúce implementovať na úrovni budov (biomasa, </w:t>
            </w:r>
            <w:r w:rsidRPr="007E2A0A">
              <w:rPr>
                <w:b/>
                <w:bCs/>
                <w:color w:val="76923C" w:themeColor="accent3" w:themeShade="BF"/>
                <w:lang w:val="en-US"/>
              </w:rPr>
              <w:t>energetické zhodnocovanie odpadov,</w:t>
            </w:r>
            <w:r w:rsidRPr="007E2A0A">
              <w:rPr>
                <w:bCs/>
                <w:color w:val="76923C" w:themeColor="accent3" w:themeShade="BF"/>
                <w:lang w:val="en-US"/>
              </w:rPr>
              <w:t xml:space="preserve">…) </w:t>
            </w:r>
          </w:p>
          <w:p w:rsidR="00C61B88" w:rsidRPr="00B052A5" w:rsidRDefault="00C61B88" w:rsidP="00C61B88">
            <w:pPr>
              <w:pStyle w:val="Odsekzoznamu"/>
              <w:numPr>
                <w:ilvl w:val="0"/>
                <w:numId w:val="2"/>
              </w:numPr>
              <w:rPr>
                <w:color w:val="76923C" w:themeColor="accent3" w:themeShade="BF"/>
              </w:rPr>
            </w:pPr>
            <w:r w:rsidRPr="00B052A5">
              <w:rPr>
                <w:b/>
                <w:color w:val="76923C" w:themeColor="accent3" w:themeShade="BF"/>
                <w:lang w:val="en-US"/>
              </w:rPr>
              <w:t>životnosť</w:t>
            </w:r>
            <w:r w:rsidRPr="00B052A5">
              <w:rPr>
                <w:color w:val="76923C" w:themeColor="accent3" w:themeShade="BF"/>
                <w:lang w:val="en-US"/>
              </w:rPr>
              <w:t xml:space="preserve"> teplárenských sietí je </w:t>
            </w:r>
            <w:r w:rsidRPr="00B052A5">
              <w:rPr>
                <w:b/>
                <w:color w:val="76923C" w:themeColor="accent3" w:themeShade="BF"/>
                <w:lang w:val="en-US"/>
              </w:rPr>
              <w:t>dvojnásobná</w:t>
            </w:r>
            <w:r w:rsidRPr="00B052A5">
              <w:rPr>
                <w:color w:val="76923C" w:themeColor="accent3" w:themeShade="BF"/>
                <w:lang w:val="en-US"/>
              </w:rPr>
              <w:t xml:space="preserve"> oproti zdrojom (individuálnym alebo centrálnym)</w:t>
            </w:r>
          </w:p>
          <w:p w:rsidR="00C61B88" w:rsidRPr="00B052A5" w:rsidRDefault="00C61B88" w:rsidP="00C61B88">
            <w:pPr>
              <w:pStyle w:val="Odsekzoznamu"/>
              <w:numPr>
                <w:ilvl w:val="0"/>
                <w:numId w:val="2"/>
              </w:numPr>
              <w:rPr>
                <w:color w:val="76923C" w:themeColor="accent3" w:themeShade="BF"/>
              </w:rPr>
            </w:pPr>
            <w:r w:rsidRPr="00B052A5">
              <w:rPr>
                <w:color w:val="76923C" w:themeColor="accent3" w:themeShade="BF"/>
                <w:lang w:val="en-US"/>
              </w:rPr>
              <w:t xml:space="preserve">je výhodnejšie implementovať </w:t>
            </w:r>
            <w:r w:rsidRPr="00B052A5">
              <w:rPr>
                <w:b/>
                <w:color w:val="76923C" w:themeColor="accent3" w:themeShade="BF"/>
                <w:lang w:val="en-US"/>
              </w:rPr>
              <w:t>skladovanie tepla</w:t>
            </w:r>
            <w:r w:rsidRPr="00B052A5">
              <w:rPr>
                <w:color w:val="76923C" w:themeColor="accent3" w:themeShade="BF"/>
                <w:lang w:val="en-US"/>
              </w:rPr>
              <w:t xml:space="preserve"> na CZT ako na každú budovu zvlášť</w:t>
            </w:r>
          </w:p>
          <w:p w:rsidR="00C61B88" w:rsidRPr="00B052A5" w:rsidRDefault="00C61B88" w:rsidP="00C61B88">
            <w:pPr>
              <w:pStyle w:val="Odsekzoznamu"/>
              <w:numPr>
                <w:ilvl w:val="0"/>
                <w:numId w:val="2"/>
              </w:numPr>
              <w:rPr>
                <w:b/>
                <w:color w:val="76923C" w:themeColor="accent3" w:themeShade="BF"/>
              </w:rPr>
            </w:pPr>
            <w:r w:rsidRPr="00B052A5">
              <w:rPr>
                <w:color w:val="76923C" w:themeColor="accent3" w:themeShade="BF"/>
                <w:lang w:val="en-US"/>
              </w:rPr>
              <w:t xml:space="preserve">a tým umožňuje </w:t>
            </w:r>
            <w:r w:rsidRPr="00B052A5">
              <w:rPr>
                <w:b/>
                <w:color w:val="76923C" w:themeColor="accent3" w:themeShade="BF"/>
                <w:lang w:val="en-US"/>
              </w:rPr>
              <w:t>prepájať spotrebu s výrobou</w:t>
            </w:r>
            <w:r w:rsidRPr="00B052A5">
              <w:rPr>
                <w:color w:val="76923C" w:themeColor="accent3" w:themeShade="BF"/>
                <w:lang w:val="en-US"/>
              </w:rPr>
              <w:t xml:space="preserve"> a </w:t>
            </w:r>
            <w:r w:rsidRPr="00B052A5">
              <w:rPr>
                <w:b/>
                <w:color w:val="76923C" w:themeColor="accent3" w:themeShade="BF"/>
                <w:lang w:val="en-US"/>
              </w:rPr>
              <w:t xml:space="preserve">vyrovnávať rozdiely </w:t>
            </w:r>
          </w:p>
          <w:p w:rsidR="00C61B88" w:rsidRPr="009F46FB" w:rsidRDefault="00C61B88" w:rsidP="009F46FB">
            <w:pPr>
              <w:pStyle w:val="Odsekzoznamu"/>
              <w:numPr>
                <w:ilvl w:val="0"/>
                <w:numId w:val="2"/>
              </w:numPr>
              <w:rPr>
                <w:color w:val="76923C" w:themeColor="accent3" w:themeShade="BF"/>
              </w:rPr>
            </w:pPr>
            <w:proofErr w:type="spellStart"/>
            <w:r w:rsidRPr="00B052A5">
              <w:rPr>
                <w:b/>
                <w:color w:val="76923C" w:themeColor="accent3" w:themeShade="BF"/>
                <w:lang w:val="en-US"/>
              </w:rPr>
              <w:t>zvyšuje</w:t>
            </w:r>
            <w:proofErr w:type="spellEnd"/>
            <w:r w:rsidRPr="00B052A5">
              <w:rPr>
                <w:b/>
                <w:color w:val="76923C" w:themeColor="accent3" w:themeShade="BF"/>
                <w:lang w:val="en-US"/>
              </w:rPr>
              <w:t xml:space="preserve"> </w:t>
            </w:r>
            <w:proofErr w:type="spellStart"/>
            <w:r w:rsidRPr="00B052A5">
              <w:rPr>
                <w:b/>
                <w:color w:val="76923C" w:themeColor="accent3" w:themeShade="BF"/>
                <w:lang w:val="en-US"/>
              </w:rPr>
              <w:t>bezpečnosť</w:t>
            </w:r>
            <w:proofErr w:type="spellEnd"/>
            <w:r w:rsidRPr="00B052A5">
              <w:rPr>
                <w:b/>
                <w:color w:val="76923C" w:themeColor="accent3" w:themeShade="BF"/>
                <w:lang w:val="en-US"/>
              </w:rPr>
              <w:t xml:space="preserve"> </w:t>
            </w:r>
            <w:proofErr w:type="spellStart"/>
            <w:r w:rsidRPr="00B052A5">
              <w:rPr>
                <w:b/>
                <w:color w:val="76923C" w:themeColor="accent3" w:themeShade="BF"/>
                <w:lang w:val="en-US"/>
              </w:rPr>
              <w:t>dodávok</w:t>
            </w:r>
            <w:proofErr w:type="spellEnd"/>
            <w:r w:rsidRPr="00B052A5">
              <w:rPr>
                <w:b/>
                <w:color w:val="76923C" w:themeColor="accent3" w:themeShade="BF"/>
                <w:lang w:val="en-US"/>
              </w:rPr>
              <w:t xml:space="preserve"> </w:t>
            </w:r>
            <w:r w:rsidR="009F46FB">
              <w:rPr>
                <w:b/>
                <w:color w:val="76923C" w:themeColor="accent3" w:themeShade="BF"/>
                <w:lang w:val="en-US"/>
              </w:rPr>
              <w:t xml:space="preserve"> </w:t>
            </w:r>
            <w:r w:rsidR="009F46FB">
              <w:rPr>
                <w:color w:val="76923C" w:themeColor="accent3" w:themeShade="BF"/>
              </w:rPr>
              <w:t>(r</w:t>
            </w:r>
            <w:r w:rsidR="00D86A2D" w:rsidRPr="009F46FB">
              <w:rPr>
                <w:color w:val="76923C" w:themeColor="accent3" w:themeShade="BF"/>
              </w:rPr>
              <w:t xml:space="preserve">ôzne zdroje tepla napojené na CZT predstavujú </w:t>
            </w:r>
            <w:r w:rsidR="00D86A2D" w:rsidRPr="00816A70">
              <w:rPr>
                <w:b/>
                <w:color w:val="76923C" w:themeColor="accent3" w:themeShade="BF"/>
              </w:rPr>
              <w:t>vzájomný záložný zdroj</w:t>
            </w:r>
            <w:r w:rsidR="009F46FB" w:rsidRPr="00816A70">
              <w:rPr>
                <w:b/>
                <w:color w:val="76923C" w:themeColor="accent3" w:themeShade="BF"/>
              </w:rPr>
              <w:t>)</w:t>
            </w:r>
          </w:p>
        </w:tc>
        <w:tc>
          <w:tcPr>
            <w:tcW w:w="3969" w:type="dxa"/>
            <w:shd w:val="clear" w:color="auto" w:fill="F2DBDB" w:themeFill="accent2" w:themeFillTint="33"/>
          </w:tcPr>
          <w:p w:rsidR="00C61B88" w:rsidRPr="00B052A5" w:rsidRDefault="00C61B88" w:rsidP="00C61B88">
            <w:pPr>
              <w:pStyle w:val="Odsekzoznamu"/>
              <w:numPr>
                <w:ilvl w:val="0"/>
                <w:numId w:val="2"/>
              </w:numPr>
              <w:rPr>
                <w:b/>
                <w:color w:val="C00000"/>
              </w:rPr>
            </w:pPr>
            <w:r w:rsidRPr="00B052A5">
              <w:rPr>
                <w:b/>
                <w:color w:val="C00000"/>
              </w:rPr>
              <w:t>obmedzená možnosť individuálnej voľby</w:t>
            </w:r>
          </w:p>
          <w:p w:rsidR="00C61B88" w:rsidRPr="00B052A5" w:rsidRDefault="00C61B88" w:rsidP="00DD1FF5">
            <w:pPr>
              <w:pStyle w:val="Odsekzoznamu"/>
              <w:rPr>
                <w:b/>
                <w:color w:val="C00000"/>
              </w:rPr>
            </w:pPr>
          </w:p>
        </w:tc>
      </w:tr>
      <w:tr w:rsidR="00C61B88" w:rsidTr="00DD1FF5">
        <w:tc>
          <w:tcPr>
            <w:tcW w:w="5211" w:type="dxa"/>
            <w:shd w:val="clear" w:color="auto" w:fill="C2D69B" w:themeFill="accent3" w:themeFillTint="99"/>
          </w:tcPr>
          <w:p w:rsidR="00C61B88" w:rsidRPr="00B052A5" w:rsidRDefault="00C61B88" w:rsidP="00DD1FF5">
            <w:pPr>
              <w:rPr>
                <w:b/>
                <w:color w:val="76923C" w:themeColor="accent3" w:themeShade="BF"/>
              </w:rPr>
            </w:pPr>
            <w:r w:rsidRPr="00B052A5">
              <w:rPr>
                <w:b/>
                <w:color w:val="76923C" w:themeColor="accent3" w:themeShade="BF"/>
              </w:rPr>
              <w:t xml:space="preserve">Príležitosti </w:t>
            </w:r>
          </w:p>
        </w:tc>
        <w:tc>
          <w:tcPr>
            <w:tcW w:w="3969" w:type="dxa"/>
            <w:shd w:val="clear" w:color="auto" w:fill="F2DBDB" w:themeFill="accent2" w:themeFillTint="33"/>
          </w:tcPr>
          <w:p w:rsidR="00C61B88" w:rsidRPr="00B052A5" w:rsidRDefault="00C61B88" w:rsidP="00DD1FF5">
            <w:pPr>
              <w:rPr>
                <w:b/>
                <w:color w:val="C00000"/>
              </w:rPr>
            </w:pPr>
            <w:r w:rsidRPr="00B052A5">
              <w:rPr>
                <w:b/>
                <w:color w:val="C00000"/>
              </w:rPr>
              <w:t>Riziká</w:t>
            </w:r>
          </w:p>
        </w:tc>
      </w:tr>
      <w:tr w:rsidR="00C61B88" w:rsidTr="00DD1FF5">
        <w:tc>
          <w:tcPr>
            <w:tcW w:w="5211" w:type="dxa"/>
            <w:shd w:val="clear" w:color="auto" w:fill="C2D69B" w:themeFill="accent3" w:themeFillTint="99"/>
          </w:tcPr>
          <w:p w:rsidR="00C61B88" w:rsidRPr="00B052A5" w:rsidRDefault="00C61B88" w:rsidP="00C61B88">
            <w:pPr>
              <w:pStyle w:val="Odsekzoznamu"/>
              <w:numPr>
                <w:ilvl w:val="0"/>
                <w:numId w:val="4"/>
              </w:numPr>
              <w:rPr>
                <w:color w:val="76923C" w:themeColor="accent3" w:themeShade="BF"/>
              </w:rPr>
            </w:pPr>
            <w:r w:rsidRPr="00B052A5">
              <w:rPr>
                <w:color w:val="76923C" w:themeColor="accent3" w:themeShade="BF"/>
              </w:rPr>
              <w:t xml:space="preserve">využitie </w:t>
            </w:r>
            <w:r w:rsidRPr="00B052A5">
              <w:rPr>
                <w:b/>
                <w:color w:val="76923C" w:themeColor="accent3" w:themeShade="BF"/>
              </w:rPr>
              <w:t>nových zdrojov odpadového tepla</w:t>
            </w:r>
            <w:r w:rsidRPr="00B052A5">
              <w:rPr>
                <w:color w:val="76923C" w:themeColor="accent3" w:themeShade="BF"/>
              </w:rPr>
              <w:t xml:space="preserve"> </w:t>
            </w:r>
            <w:r>
              <w:rPr>
                <w:color w:val="76923C" w:themeColor="accent3" w:themeShade="BF"/>
              </w:rPr>
              <w:t xml:space="preserve"> - </w:t>
            </w:r>
            <w:r w:rsidRPr="00B052A5">
              <w:rPr>
                <w:color w:val="76923C" w:themeColor="accent3" w:themeShade="BF"/>
              </w:rPr>
              <w:t xml:space="preserve">terciárny sektor </w:t>
            </w:r>
            <w:r>
              <w:rPr>
                <w:color w:val="76923C" w:themeColor="accent3" w:themeShade="BF"/>
              </w:rPr>
              <w:t>(</w:t>
            </w:r>
            <w:r w:rsidRPr="00B052A5">
              <w:rPr>
                <w:color w:val="76923C" w:themeColor="accent3" w:themeShade="BF"/>
              </w:rPr>
              <w:t xml:space="preserve">datacentrá, nemocnice,...) </w:t>
            </w:r>
          </w:p>
          <w:p w:rsidR="00C61B88" w:rsidRPr="00B052A5" w:rsidRDefault="00C61B88" w:rsidP="00C61B88">
            <w:pPr>
              <w:pStyle w:val="Odsekzoznamu"/>
              <w:numPr>
                <w:ilvl w:val="0"/>
                <w:numId w:val="4"/>
              </w:numPr>
              <w:rPr>
                <w:b/>
                <w:color w:val="76923C" w:themeColor="accent3" w:themeShade="BF"/>
              </w:rPr>
            </w:pPr>
            <w:r>
              <w:rPr>
                <w:b/>
                <w:color w:val="76923C" w:themeColor="accent3" w:themeShade="BF"/>
              </w:rPr>
              <w:t>pri</w:t>
            </w:r>
            <w:r w:rsidRPr="00B052A5">
              <w:rPr>
                <w:b/>
                <w:color w:val="76923C" w:themeColor="accent3" w:themeShade="BF"/>
              </w:rPr>
              <w:t>pájať OZE</w:t>
            </w:r>
            <w:r w:rsidRPr="00B052A5">
              <w:rPr>
                <w:color w:val="76923C" w:themeColor="accent3" w:themeShade="BF"/>
              </w:rPr>
              <w:t xml:space="preserve"> zdroje od </w:t>
            </w:r>
            <w:r w:rsidRPr="00B052A5">
              <w:rPr>
                <w:b/>
                <w:color w:val="76923C" w:themeColor="accent3" w:themeShade="BF"/>
              </w:rPr>
              <w:t xml:space="preserve">výrobcov tretích strán </w:t>
            </w:r>
          </w:p>
          <w:p w:rsidR="00C61B88" w:rsidRPr="00B052A5" w:rsidRDefault="00C61B88" w:rsidP="00C61B88">
            <w:pPr>
              <w:pStyle w:val="Odsekzoznamu"/>
              <w:numPr>
                <w:ilvl w:val="0"/>
                <w:numId w:val="4"/>
              </w:numPr>
              <w:rPr>
                <w:b/>
                <w:color w:val="76923C" w:themeColor="accent3" w:themeShade="BF"/>
              </w:rPr>
            </w:pPr>
            <w:r w:rsidRPr="00B052A5">
              <w:rPr>
                <w:color w:val="76923C" w:themeColor="accent3" w:themeShade="BF"/>
              </w:rPr>
              <w:t xml:space="preserve">investičná náročnosť môže byť zároveň výhodou oproti individuálnym OZE systémom vďaka </w:t>
            </w:r>
            <w:r w:rsidRPr="00B052A5">
              <w:rPr>
                <w:b/>
                <w:color w:val="76923C" w:themeColor="accent3" w:themeShade="BF"/>
              </w:rPr>
              <w:t>úspore z výroby vo veľkom</w:t>
            </w:r>
          </w:p>
        </w:tc>
        <w:tc>
          <w:tcPr>
            <w:tcW w:w="3969" w:type="dxa"/>
            <w:shd w:val="clear" w:color="auto" w:fill="F2DBDB" w:themeFill="accent2" w:themeFillTint="33"/>
          </w:tcPr>
          <w:p w:rsidR="00C61B88" w:rsidRPr="00F84F37" w:rsidRDefault="00C61B88" w:rsidP="00F84F37">
            <w:pPr>
              <w:pStyle w:val="Odsekzoznamu"/>
              <w:numPr>
                <w:ilvl w:val="0"/>
                <w:numId w:val="4"/>
              </w:numPr>
              <w:rPr>
                <w:color w:val="C00000"/>
              </w:rPr>
            </w:pPr>
            <w:r w:rsidRPr="00B052A5">
              <w:rPr>
                <w:color w:val="C00000"/>
              </w:rPr>
              <w:t xml:space="preserve">riziko </w:t>
            </w:r>
            <w:r w:rsidRPr="00B052A5">
              <w:rPr>
                <w:b/>
                <w:color w:val="C00000"/>
              </w:rPr>
              <w:t>straty udržateľnosti</w:t>
            </w:r>
            <w:r w:rsidRPr="00B052A5">
              <w:rPr>
                <w:color w:val="C00000"/>
              </w:rPr>
              <w:t xml:space="preserve"> a ekonomickej opodstatnenosti </w:t>
            </w:r>
            <w:r w:rsidRPr="00B052A5">
              <w:rPr>
                <w:b/>
                <w:color w:val="C00000"/>
              </w:rPr>
              <w:t>pri výraznom znížení odberu tepla</w:t>
            </w:r>
            <w:r w:rsidRPr="00B052A5">
              <w:rPr>
                <w:color w:val="C00000"/>
              </w:rPr>
              <w:t xml:space="preserve"> (znížením spotreby alebo odpájaním)</w:t>
            </w:r>
            <w:r>
              <w:rPr>
                <w:color w:val="C00000"/>
              </w:rPr>
              <w:t xml:space="preserve">, a tým </w:t>
            </w:r>
            <w:r w:rsidRPr="00F84F37">
              <w:rPr>
                <w:b/>
                <w:color w:val="C00000"/>
              </w:rPr>
              <w:t xml:space="preserve">riziko rastu energetickej chudoby </w:t>
            </w:r>
          </w:p>
          <w:p w:rsidR="00C61B88" w:rsidRPr="00B052A5" w:rsidRDefault="00C61B88" w:rsidP="00C61B88">
            <w:pPr>
              <w:pStyle w:val="Odsekzoznamu"/>
              <w:numPr>
                <w:ilvl w:val="0"/>
                <w:numId w:val="4"/>
              </w:numPr>
              <w:rPr>
                <w:b/>
                <w:color w:val="C00000"/>
              </w:rPr>
            </w:pPr>
            <w:r w:rsidRPr="00B052A5">
              <w:rPr>
                <w:color w:val="C00000"/>
              </w:rPr>
              <w:t>väčšia podpora individuálnemu spôsobu vykurovania (legislatívna, finančná)</w:t>
            </w:r>
            <w:r w:rsidRPr="00B052A5">
              <w:rPr>
                <w:b/>
                <w:color w:val="C00000"/>
              </w:rPr>
              <w:t xml:space="preserve"> </w:t>
            </w:r>
            <w:r>
              <w:rPr>
                <w:b/>
                <w:color w:val="C00000"/>
              </w:rPr>
              <w:t>- diskriminácia</w:t>
            </w:r>
          </w:p>
        </w:tc>
      </w:tr>
    </w:tbl>
    <w:p w:rsidR="007B555B" w:rsidRDefault="007B555B"/>
    <w:sectPr w:rsidR="007B555B" w:rsidSect="00C61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15918"/>
    <w:multiLevelType w:val="hybridMultilevel"/>
    <w:tmpl w:val="6896D502"/>
    <w:lvl w:ilvl="0" w:tplc="43440DC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8E6A3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A4FEB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1060C5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8500AF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81065E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18CF77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4F026A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28BE6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>
    <w:nsid w:val="2DF53D2E"/>
    <w:multiLevelType w:val="hybridMultilevel"/>
    <w:tmpl w:val="52FABE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C906A2"/>
    <w:multiLevelType w:val="hybridMultilevel"/>
    <w:tmpl w:val="230CD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0730A9"/>
    <w:multiLevelType w:val="hybridMultilevel"/>
    <w:tmpl w:val="056AF14A"/>
    <w:lvl w:ilvl="0" w:tplc="6BC841E6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06F042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403C7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94DC96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5ECC0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D6C9E2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9CC1A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A9C676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A4FD40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0EA34C8"/>
    <w:multiLevelType w:val="hybridMultilevel"/>
    <w:tmpl w:val="E6B40F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69"/>
    <w:rsid w:val="00000F67"/>
    <w:rsid w:val="00002706"/>
    <w:rsid w:val="0000455D"/>
    <w:rsid w:val="00004D1C"/>
    <w:rsid w:val="00005137"/>
    <w:rsid w:val="00005D9E"/>
    <w:rsid w:val="00006612"/>
    <w:rsid w:val="00007FA0"/>
    <w:rsid w:val="00010769"/>
    <w:rsid w:val="00012828"/>
    <w:rsid w:val="0001528E"/>
    <w:rsid w:val="0001671D"/>
    <w:rsid w:val="0001715A"/>
    <w:rsid w:val="000171AC"/>
    <w:rsid w:val="000172BE"/>
    <w:rsid w:val="000201EC"/>
    <w:rsid w:val="0002280F"/>
    <w:rsid w:val="000255A0"/>
    <w:rsid w:val="000271B7"/>
    <w:rsid w:val="00027810"/>
    <w:rsid w:val="00031D6A"/>
    <w:rsid w:val="00031FF1"/>
    <w:rsid w:val="0003252D"/>
    <w:rsid w:val="00032B9F"/>
    <w:rsid w:val="000338F1"/>
    <w:rsid w:val="000341CB"/>
    <w:rsid w:val="000349DF"/>
    <w:rsid w:val="00034EDD"/>
    <w:rsid w:val="00036933"/>
    <w:rsid w:val="0004020E"/>
    <w:rsid w:val="00040B68"/>
    <w:rsid w:val="000415D8"/>
    <w:rsid w:val="00043F6E"/>
    <w:rsid w:val="00044259"/>
    <w:rsid w:val="00045A47"/>
    <w:rsid w:val="00046CA3"/>
    <w:rsid w:val="00046ED2"/>
    <w:rsid w:val="00046FA7"/>
    <w:rsid w:val="00047E70"/>
    <w:rsid w:val="000511A2"/>
    <w:rsid w:val="000514F7"/>
    <w:rsid w:val="000522C9"/>
    <w:rsid w:val="000536CC"/>
    <w:rsid w:val="000536EE"/>
    <w:rsid w:val="0005489F"/>
    <w:rsid w:val="000548DA"/>
    <w:rsid w:val="00055F7C"/>
    <w:rsid w:val="00057813"/>
    <w:rsid w:val="000579FA"/>
    <w:rsid w:val="00057BF7"/>
    <w:rsid w:val="00062E73"/>
    <w:rsid w:val="00063ABA"/>
    <w:rsid w:val="000656F3"/>
    <w:rsid w:val="00065F8C"/>
    <w:rsid w:val="000674F7"/>
    <w:rsid w:val="0007008D"/>
    <w:rsid w:val="0007172F"/>
    <w:rsid w:val="00071833"/>
    <w:rsid w:val="00071A8B"/>
    <w:rsid w:val="00073E81"/>
    <w:rsid w:val="00074BBF"/>
    <w:rsid w:val="00076072"/>
    <w:rsid w:val="00077E14"/>
    <w:rsid w:val="00080439"/>
    <w:rsid w:val="0008276B"/>
    <w:rsid w:val="00082B84"/>
    <w:rsid w:val="00083EC6"/>
    <w:rsid w:val="000841A3"/>
    <w:rsid w:val="0008484C"/>
    <w:rsid w:val="00085271"/>
    <w:rsid w:val="00085742"/>
    <w:rsid w:val="00087957"/>
    <w:rsid w:val="000938FE"/>
    <w:rsid w:val="00094917"/>
    <w:rsid w:val="0009511E"/>
    <w:rsid w:val="00096693"/>
    <w:rsid w:val="0009740E"/>
    <w:rsid w:val="00097ACF"/>
    <w:rsid w:val="00097DEC"/>
    <w:rsid w:val="000A07DF"/>
    <w:rsid w:val="000A1B2D"/>
    <w:rsid w:val="000A443B"/>
    <w:rsid w:val="000A4B5D"/>
    <w:rsid w:val="000A4EEF"/>
    <w:rsid w:val="000A669E"/>
    <w:rsid w:val="000A7EFD"/>
    <w:rsid w:val="000B0185"/>
    <w:rsid w:val="000B1CB2"/>
    <w:rsid w:val="000B2AFE"/>
    <w:rsid w:val="000B306E"/>
    <w:rsid w:val="000B3A29"/>
    <w:rsid w:val="000B6094"/>
    <w:rsid w:val="000C1261"/>
    <w:rsid w:val="000C1C9B"/>
    <w:rsid w:val="000C46B0"/>
    <w:rsid w:val="000C5640"/>
    <w:rsid w:val="000C5BEE"/>
    <w:rsid w:val="000C66F3"/>
    <w:rsid w:val="000C6992"/>
    <w:rsid w:val="000C6D74"/>
    <w:rsid w:val="000C6EB3"/>
    <w:rsid w:val="000C766E"/>
    <w:rsid w:val="000C79D9"/>
    <w:rsid w:val="000D05B3"/>
    <w:rsid w:val="000D119A"/>
    <w:rsid w:val="000D12BD"/>
    <w:rsid w:val="000D163A"/>
    <w:rsid w:val="000D2445"/>
    <w:rsid w:val="000D4986"/>
    <w:rsid w:val="000D5529"/>
    <w:rsid w:val="000D7B8B"/>
    <w:rsid w:val="000E13BB"/>
    <w:rsid w:val="000E1DB3"/>
    <w:rsid w:val="000E2134"/>
    <w:rsid w:val="000E43BD"/>
    <w:rsid w:val="000E45E6"/>
    <w:rsid w:val="000E4F5F"/>
    <w:rsid w:val="000E6115"/>
    <w:rsid w:val="000F156C"/>
    <w:rsid w:val="000F1AD5"/>
    <w:rsid w:val="000F1E6A"/>
    <w:rsid w:val="000F2B8B"/>
    <w:rsid w:val="000F4349"/>
    <w:rsid w:val="000F548C"/>
    <w:rsid w:val="000F57D2"/>
    <w:rsid w:val="0010175C"/>
    <w:rsid w:val="001018BE"/>
    <w:rsid w:val="001018CF"/>
    <w:rsid w:val="001026A0"/>
    <w:rsid w:val="00106780"/>
    <w:rsid w:val="0011233A"/>
    <w:rsid w:val="00113A7A"/>
    <w:rsid w:val="001164E6"/>
    <w:rsid w:val="00121BCE"/>
    <w:rsid w:val="00122066"/>
    <w:rsid w:val="00122E17"/>
    <w:rsid w:val="0012431E"/>
    <w:rsid w:val="0012438C"/>
    <w:rsid w:val="00124EA4"/>
    <w:rsid w:val="001253CE"/>
    <w:rsid w:val="00127792"/>
    <w:rsid w:val="00127D25"/>
    <w:rsid w:val="00131523"/>
    <w:rsid w:val="00132C07"/>
    <w:rsid w:val="001348C7"/>
    <w:rsid w:val="001377DA"/>
    <w:rsid w:val="001416E5"/>
    <w:rsid w:val="00143625"/>
    <w:rsid w:val="0014381B"/>
    <w:rsid w:val="00143C27"/>
    <w:rsid w:val="00146431"/>
    <w:rsid w:val="0014692D"/>
    <w:rsid w:val="0014739D"/>
    <w:rsid w:val="0015065E"/>
    <w:rsid w:val="001507C7"/>
    <w:rsid w:val="00152486"/>
    <w:rsid w:val="0015254D"/>
    <w:rsid w:val="00152A27"/>
    <w:rsid w:val="00153DD7"/>
    <w:rsid w:val="001543DE"/>
    <w:rsid w:val="001544E7"/>
    <w:rsid w:val="001558ED"/>
    <w:rsid w:val="00155F8F"/>
    <w:rsid w:val="00156932"/>
    <w:rsid w:val="00156A8B"/>
    <w:rsid w:val="00157630"/>
    <w:rsid w:val="0016010D"/>
    <w:rsid w:val="00160569"/>
    <w:rsid w:val="00161486"/>
    <w:rsid w:val="0016241F"/>
    <w:rsid w:val="00166C0B"/>
    <w:rsid w:val="00171E80"/>
    <w:rsid w:val="0017237C"/>
    <w:rsid w:val="0017471F"/>
    <w:rsid w:val="001778FE"/>
    <w:rsid w:val="00177977"/>
    <w:rsid w:val="00183C9E"/>
    <w:rsid w:val="00183E81"/>
    <w:rsid w:val="0018461C"/>
    <w:rsid w:val="00184F9F"/>
    <w:rsid w:val="00185E93"/>
    <w:rsid w:val="00190C1A"/>
    <w:rsid w:val="00194BF4"/>
    <w:rsid w:val="00194E2D"/>
    <w:rsid w:val="00195DD8"/>
    <w:rsid w:val="00196804"/>
    <w:rsid w:val="001A05B5"/>
    <w:rsid w:val="001A0B7E"/>
    <w:rsid w:val="001A4A41"/>
    <w:rsid w:val="001A4ADA"/>
    <w:rsid w:val="001A5140"/>
    <w:rsid w:val="001A5396"/>
    <w:rsid w:val="001A67B8"/>
    <w:rsid w:val="001A725F"/>
    <w:rsid w:val="001B33D5"/>
    <w:rsid w:val="001B3D9A"/>
    <w:rsid w:val="001B3F6B"/>
    <w:rsid w:val="001B42B8"/>
    <w:rsid w:val="001B541F"/>
    <w:rsid w:val="001B719A"/>
    <w:rsid w:val="001C60A9"/>
    <w:rsid w:val="001C79BD"/>
    <w:rsid w:val="001C7B54"/>
    <w:rsid w:val="001D07CF"/>
    <w:rsid w:val="001D0DD7"/>
    <w:rsid w:val="001D1C54"/>
    <w:rsid w:val="001D3775"/>
    <w:rsid w:val="001D3F8E"/>
    <w:rsid w:val="001D42EE"/>
    <w:rsid w:val="001D4A9B"/>
    <w:rsid w:val="001D7657"/>
    <w:rsid w:val="001D7C59"/>
    <w:rsid w:val="001E235D"/>
    <w:rsid w:val="001E2C65"/>
    <w:rsid w:val="001E3469"/>
    <w:rsid w:val="001E3D8B"/>
    <w:rsid w:val="001F1712"/>
    <w:rsid w:val="001F6131"/>
    <w:rsid w:val="001F6250"/>
    <w:rsid w:val="001F7B1D"/>
    <w:rsid w:val="00202EBB"/>
    <w:rsid w:val="00202F5B"/>
    <w:rsid w:val="002034FA"/>
    <w:rsid w:val="002064DE"/>
    <w:rsid w:val="002079EE"/>
    <w:rsid w:val="00210F35"/>
    <w:rsid w:val="002170C5"/>
    <w:rsid w:val="0021718C"/>
    <w:rsid w:val="00220C93"/>
    <w:rsid w:val="00223077"/>
    <w:rsid w:val="0022310C"/>
    <w:rsid w:val="00224A84"/>
    <w:rsid w:val="00230414"/>
    <w:rsid w:val="00230D30"/>
    <w:rsid w:val="00232C7B"/>
    <w:rsid w:val="00233111"/>
    <w:rsid w:val="00233391"/>
    <w:rsid w:val="00233592"/>
    <w:rsid w:val="0023411E"/>
    <w:rsid w:val="00235194"/>
    <w:rsid w:val="00235CCD"/>
    <w:rsid w:val="00240106"/>
    <w:rsid w:val="002416CB"/>
    <w:rsid w:val="00242770"/>
    <w:rsid w:val="00243BB8"/>
    <w:rsid w:val="00243DC1"/>
    <w:rsid w:val="002503F7"/>
    <w:rsid w:val="00252045"/>
    <w:rsid w:val="002531E1"/>
    <w:rsid w:val="00254127"/>
    <w:rsid w:val="00255401"/>
    <w:rsid w:val="002561BC"/>
    <w:rsid w:val="00257882"/>
    <w:rsid w:val="00260311"/>
    <w:rsid w:val="00260D3E"/>
    <w:rsid w:val="0026156E"/>
    <w:rsid w:val="00262320"/>
    <w:rsid w:val="002628D5"/>
    <w:rsid w:val="00263C2C"/>
    <w:rsid w:val="002644E0"/>
    <w:rsid w:val="00266C17"/>
    <w:rsid w:val="00270156"/>
    <w:rsid w:val="002714D3"/>
    <w:rsid w:val="002728C5"/>
    <w:rsid w:val="00273602"/>
    <w:rsid w:val="00275DAB"/>
    <w:rsid w:val="00276747"/>
    <w:rsid w:val="00276A7B"/>
    <w:rsid w:val="00276BF2"/>
    <w:rsid w:val="00277159"/>
    <w:rsid w:val="002778AC"/>
    <w:rsid w:val="00277C4F"/>
    <w:rsid w:val="00277D67"/>
    <w:rsid w:val="002807CC"/>
    <w:rsid w:val="002817AA"/>
    <w:rsid w:val="00285D5E"/>
    <w:rsid w:val="002916D8"/>
    <w:rsid w:val="0029363B"/>
    <w:rsid w:val="002938E7"/>
    <w:rsid w:val="0029449B"/>
    <w:rsid w:val="002958EF"/>
    <w:rsid w:val="00296917"/>
    <w:rsid w:val="0029707A"/>
    <w:rsid w:val="002A01A9"/>
    <w:rsid w:val="002A12E2"/>
    <w:rsid w:val="002A13EB"/>
    <w:rsid w:val="002A3FE0"/>
    <w:rsid w:val="002A4047"/>
    <w:rsid w:val="002B0414"/>
    <w:rsid w:val="002B13D6"/>
    <w:rsid w:val="002B1BEC"/>
    <w:rsid w:val="002B3A34"/>
    <w:rsid w:val="002B40FD"/>
    <w:rsid w:val="002B428F"/>
    <w:rsid w:val="002B4BCE"/>
    <w:rsid w:val="002B53E2"/>
    <w:rsid w:val="002B59F1"/>
    <w:rsid w:val="002B6850"/>
    <w:rsid w:val="002B68DD"/>
    <w:rsid w:val="002B756C"/>
    <w:rsid w:val="002B75B2"/>
    <w:rsid w:val="002C01F9"/>
    <w:rsid w:val="002C07A5"/>
    <w:rsid w:val="002C38ED"/>
    <w:rsid w:val="002C46CD"/>
    <w:rsid w:val="002C4D3A"/>
    <w:rsid w:val="002C541B"/>
    <w:rsid w:val="002C592F"/>
    <w:rsid w:val="002C5A51"/>
    <w:rsid w:val="002C6E94"/>
    <w:rsid w:val="002D14D7"/>
    <w:rsid w:val="002D1BF1"/>
    <w:rsid w:val="002D2345"/>
    <w:rsid w:val="002D4F5C"/>
    <w:rsid w:val="002D6C85"/>
    <w:rsid w:val="002D7FB3"/>
    <w:rsid w:val="002E0EA9"/>
    <w:rsid w:val="002E1F53"/>
    <w:rsid w:val="002E2D2F"/>
    <w:rsid w:val="002E5043"/>
    <w:rsid w:val="002E5131"/>
    <w:rsid w:val="002F00EB"/>
    <w:rsid w:val="002F0600"/>
    <w:rsid w:val="002F10FF"/>
    <w:rsid w:val="002F4134"/>
    <w:rsid w:val="002F5157"/>
    <w:rsid w:val="002F6022"/>
    <w:rsid w:val="002F61B4"/>
    <w:rsid w:val="002F792A"/>
    <w:rsid w:val="002F7A50"/>
    <w:rsid w:val="002F7E5E"/>
    <w:rsid w:val="00300B93"/>
    <w:rsid w:val="0030704A"/>
    <w:rsid w:val="0030762E"/>
    <w:rsid w:val="00310A9B"/>
    <w:rsid w:val="00311178"/>
    <w:rsid w:val="0031191B"/>
    <w:rsid w:val="0031497C"/>
    <w:rsid w:val="00316D5C"/>
    <w:rsid w:val="00317EB4"/>
    <w:rsid w:val="00320565"/>
    <w:rsid w:val="003211A6"/>
    <w:rsid w:val="003211C2"/>
    <w:rsid w:val="003214A2"/>
    <w:rsid w:val="00321DCB"/>
    <w:rsid w:val="00323688"/>
    <w:rsid w:val="00324235"/>
    <w:rsid w:val="00327CD5"/>
    <w:rsid w:val="00331AA0"/>
    <w:rsid w:val="00331CB0"/>
    <w:rsid w:val="00333C63"/>
    <w:rsid w:val="00334464"/>
    <w:rsid w:val="00335034"/>
    <w:rsid w:val="003431D2"/>
    <w:rsid w:val="00344E6E"/>
    <w:rsid w:val="003452E7"/>
    <w:rsid w:val="00351563"/>
    <w:rsid w:val="00351B56"/>
    <w:rsid w:val="00352555"/>
    <w:rsid w:val="0035276D"/>
    <w:rsid w:val="00352930"/>
    <w:rsid w:val="00355B94"/>
    <w:rsid w:val="00360271"/>
    <w:rsid w:val="0036182E"/>
    <w:rsid w:val="00366B69"/>
    <w:rsid w:val="00367D97"/>
    <w:rsid w:val="003703D0"/>
    <w:rsid w:val="00370DDE"/>
    <w:rsid w:val="00372D96"/>
    <w:rsid w:val="003730D8"/>
    <w:rsid w:val="0037391C"/>
    <w:rsid w:val="00373BE3"/>
    <w:rsid w:val="00376330"/>
    <w:rsid w:val="00377454"/>
    <w:rsid w:val="00377963"/>
    <w:rsid w:val="003816E3"/>
    <w:rsid w:val="00384975"/>
    <w:rsid w:val="0038578F"/>
    <w:rsid w:val="003860C2"/>
    <w:rsid w:val="0039045F"/>
    <w:rsid w:val="00390504"/>
    <w:rsid w:val="00390A19"/>
    <w:rsid w:val="00391722"/>
    <w:rsid w:val="0039180F"/>
    <w:rsid w:val="00391D3A"/>
    <w:rsid w:val="00392745"/>
    <w:rsid w:val="0039434D"/>
    <w:rsid w:val="00395358"/>
    <w:rsid w:val="00395462"/>
    <w:rsid w:val="00395C76"/>
    <w:rsid w:val="0039645E"/>
    <w:rsid w:val="003A18C0"/>
    <w:rsid w:val="003A2299"/>
    <w:rsid w:val="003A4594"/>
    <w:rsid w:val="003A52F5"/>
    <w:rsid w:val="003A554A"/>
    <w:rsid w:val="003A57A1"/>
    <w:rsid w:val="003A65BA"/>
    <w:rsid w:val="003B2CB5"/>
    <w:rsid w:val="003B3F3B"/>
    <w:rsid w:val="003B6502"/>
    <w:rsid w:val="003B7B4F"/>
    <w:rsid w:val="003C144F"/>
    <w:rsid w:val="003C23A6"/>
    <w:rsid w:val="003C47FE"/>
    <w:rsid w:val="003C6134"/>
    <w:rsid w:val="003D2303"/>
    <w:rsid w:val="003D4B38"/>
    <w:rsid w:val="003D6175"/>
    <w:rsid w:val="003D6A67"/>
    <w:rsid w:val="003D6D54"/>
    <w:rsid w:val="003D6F91"/>
    <w:rsid w:val="003D7AD1"/>
    <w:rsid w:val="003E0B39"/>
    <w:rsid w:val="003E244B"/>
    <w:rsid w:val="003E2650"/>
    <w:rsid w:val="003E36AC"/>
    <w:rsid w:val="003E371C"/>
    <w:rsid w:val="003E3EF2"/>
    <w:rsid w:val="003E41CA"/>
    <w:rsid w:val="003E4E19"/>
    <w:rsid w:val="003E5913"/>
    <w:rsid w:val="003E6BD0"/>
    <w:rsid w:val="003E7B43"/>
    <w:rsid w:val="003F06EA"/>
    <w:rsid w:val="003F0A12"/>
    <w:rsid w:val="003F0A1A"/>
    <w:rsid w:val="003F155B"/>
    <w:rsid w:val="003F1C0C"/>
    <w:rsid w:val="003F2CE8"/>
    <w:rsid w:val="003F3348"/>
    <w:rsid w:val="003F356B"/>
    <w:rsid w:val="003F3B78"/>
    <w:rsid w:val="003F4869"/>
    <w:rsid w:val="003F7F4C"/>
    <w:rsid w:val="004015D0"/>
    <w:rsid w:val="00402774"/>
    <w:rsid w:val="00402EDB"/>
    <w:rsid w:val="004041B2"/>
    <w:rsid w:val="0040526F"/>
    <w:rsid w:val="00406341"/>
    <w:rsid w:val="0040685D"/>
    <w:rsid w:val="00412328"/>
    <w:rsid w:val="004131BA"/>
    <w:rsid w:val="00413A93"/>
    <w:rsid w:val="0042311A"/>
    <w:rsid w:val="00423B99"/>
    <w:rsid w:val="00423C94"/>
    <w:rsid w:val="00423D07"/>
    <w:rsid w:val="00427D2A"/>
    <w:rsid w:val="00430DB1"/>
    <w:rsid w:val="00432E6D"/>
    <w:rsid w:val="004336F0"/>
    <w:rsid w:val="00434706"/>
    <w:rsid w:val="00434B44"/>
    <w:rsid w:val="00434BB9"/>
    <w:rsid w:val="00435DBD"/>
    <w:rsid w:val="00435E9A"/>
    <w:rsid w:val="00436E55"/>
    <w:rsid w:val="00440995"/>
    <w:rsid w:val="0044237D"/>
    <w:rsid w:val="004423C7"/>
    <w:rsid w:val="0044259B"/>
    <w:rsid w:val="00444592"/>
    <w:rsid w:val="004449E5"/>
    <w:rsid w:val="004451B5"/>
    <w:rsid w:val="00446774"/>
    <w:rsid w:val="004470B4"/>
    <w:rsid w:val="00447277"/>
    <w:rsid w:val="00450797"/>
    <w:rsid w:val="004556E3"/>
    <w:rsid w:val="00455CB2"/>
    <w:rsid w:val="00455D5C"/>
    <w:rsid w:val="00460353"/>
    <w:rsid w:val="00463E0F"/>
    <w:rsid w:val="00463FBF"/>
    <w:rsid w:val="00465450"/>
    <w:rsid w:val="00467F35"/>
    <w:rsid w:val="0047237A"/>
    <w:rsid w:val="0047710E"/>
    <w:rsid w:val="00477E52"/>
    <w:rsid w:val="0048074C"/>
    <w:rsid w:val="004865DF"/>
    <w:rsid w:val="00487817"/>
    <w:rsid w:val="0049131B"/>
    <w:rsid w:val="00492AC4"/>
    <w:rsid w:val="00494455"/>
    <w:rsid w:val="00496FD8"/>
    <w:rsid w:val="004A3172"/>
    <w:rsid w:val="004A32ED"/>
    <w:rsid w:val="004A51E3"/>
    <w:rsid w:val="004A76BD"/>
    <w:rsid w:val="004B0C29"/>
    <w:rsid w:val="004B22D6"/>
    <w:rsid w:val="004B2749"/>
    <w:rsid w:val="004B2CCD"/>
    <w:rsid w:val="004B2F8F"/>
    <w:rsid w:val="004B326E"/>
    <w:rsid w:val="004B3C38"/>
    <w:rsid w:val="004B5C44"/>
    <w:rsid w:val="004B6113"/>
    <w:rsid w:val="004B62F2"/>
    <w:rsid w:val="004B71A5"/>
    <w:rsid w:val="004B732F"/>
    <w:rsid w:val="004C0FF9"/>
    <w:rsid w:val="004C3FFD"/>
    <w:rsid w:val="004C4574"/>
    <w:rsid w:val="004C49EE"/>
    <w:rsid w:val="004C4D70"/>
    <w:rsid w:val="004D090C"/>
    <w:rsid w:val="004D19D0"/>
    <w:rsid w:val="004D4245"/>
    <w:rsid w:val="004D509E"/>
    <w:rsid w:val="004D6C0C"/>
    <w:rsid w:val="004D6EA5"/>
    <w:rsid w:val="004D72AA"/>
    <w:rsid w:val="004E202D"/>
    <w:rsid w:val="004E28E0"/>
    <w:rsid w:val="004E3410"/>
    <w:rsid w:val="004E58F4"/>
    <w:rsid w:val="004E6E2F"/>
    <w:rsid w:val="004F0EE7"/>
    <w:rsid w:val="004F0F7C"/>
    <w:rsid w:val="004F136A"/>
    <w:rsid w:val="004F1714"/>
    <w:rsid w:val="004F2C14"/>
    <w:rsid w:val="004F4375"/>
    <w:rsid w:val="004F5741"/>
    <w:rsid w:val="004F696D"/>
    <w:rsid w:val="004F7107"/>
    <w:rsid w:val="004F7765"/>
    <w:rsid w:val="004F7DAF"/>
    <w:rsid w:val="0051113B"/>
    <w:rsid w:val="00513586"/>
    <w:rsid w:val="005165E3"/>
    <w:rsid w:val="00516600"/>
    <w:rsid w:val="00516905"/>
    <w:rsid w:val="00516D5C"/>
    <w:rsid w:val="0052007B"/>
    <w:rsid w:val="00522055"/>
    <w:rsid w:val="005223C3"/>
    <w:rsid w:val="00522E26"/>
    <w:rsid w:val="00525F12"/>
    <w:rsid w:val="005265C0"/>
    <w:rsid w:val="00527251"/>
    <w:rsid w:val="00530059"/>
    <w:rsid w:val="00530617"/>
    <w:rsid w:val="00530D04"/>
    <w:rsid w:val="00531D9A"/>
    <w:rsid w:val="0053294B"/>
    <w:rsid w:val="00532A92"/>
    <w:rsid w:val="00534BF8"/>
    <w:rsid w:val="005403B0"/>
    <w:rsid w:val="0054054E"/>
    <w:rsid w:val="00540F5F"/>
    <w:rsid w:val="005423F8"/>
    <w:rsid w:val="005424E4"/>
    <w:rsid w:val="00542C37"/>
    <w:rsid w:val="005430E6"/>
    <w:rsid w:val="00544882"/>
    <w:rsid w:val="005474A7"/>
    <w:rsid w:val="00547AA2"/>
    <w:rsid w:val="00550498"/>
    <w:rsid w:val="00550782"/>
    <w:rsid w:val="00552346"/>
    <w:rsid w:val="00552DA4"/>
    <w:rsid w:val="00552FB4"/>
    <w:rsid w:val="0055316E"/>
    <w:rsid w:val="00553173"/>
    <w:rsid w:val="005537A4"/>
    <w:rsid w:val="0055713E"/>
    <w:rsid w:val="00560646"/>
    <w:rsid w:val="00562716"/>
    <w:rsid w:val="0056297A"/>
    <w:rsid w:val="00562ABE"/>
    <w:rsid w:val="00564551"/>
    <w:rsid w:val="00564870"/>
    <w:rsid w:val="005663EB"/>
    <w:rsid w:val="005715E8"/>
    <w:rsid w:val="005727BC"/>
    <w:rsid w:val="0057287C"/>
    <w:rsid w:val="00573AB3"/>
    <w:rsid w:val="00580DC4"/>
    <w:rsid w:val="005834C3"/>
    <w:rsid w:val="00585C6C"/>
    <w:rsid w:val="0058600F"/>
    <w:rsid w:val="0058799B"/>
    <w:rsid w:val="0059022C"/>
    <w:rsid w:val="00590DBA"/>
    <w:rsid w:val="0059244D"/>
    <w:rsid w:val="0059470F"/>
    <w:rsid w:val="00595593"/>
    <w:rsid w:val="005968DA"/>
    <w:rsid w:val="00596E66"/>
    <w:rsid w:val="005A0636"/>
    <w:rsid w:val="005A26AF"/>
    <w:rsid w:val="005A3131"/>
    <w:rsid w:val="005B263A"/>
    <w:rsid w:val="005C0108"/>
    <w:rsid w:val="005C17C8"/>
    <w:rsid w:val="005C4909"/>
    <w:rsid w:val="005C689F"/>
    <w:rsid w:val="005C6DD2"/>
    <w:rsid w:val="005C7044"/>
    <w:rsid w:val="005C731F"/>
    <w:rsid w:val="005D048C"/>
    <w:rsid w:val="005D14C5"/>
    <w:rsid w:val="005D3749"/>
    <w:rsid w:val="005D4BED"/>
    <w:rsid w:val="005D66B0"/>
    <w:rsid w:val="005E1DFE"/>
    <w:rsid w:val="005E2957"/>
    <w:rsid w:val="005E2AEA"/>
    <w:rsid w:val="005E318F"/>
    <w:rsid w:val="005E6361"/>
    <w:rsid w:val="005E78B8"/>
    <w:rsid w:val="005F4A81"/>
    <w:rsid w:val="005F58BA"/>
    <w:rsid w:val="005F61E5"/>
    <w:rsid w:val="005F728C"/>
    <w:rsid w:val="005F75FE"/>
    <w:rsid w:val="006011D8"/>
    <w:rsid w:val="006031B6"/>
    <w:rsid w:val="00603211"/>
    <w:rsid w:val="00603CF0"/>
    <w:rsid w:val="0060797F"/>
    <w:rsid w:val="00610ADC"/>
    <w:rsid w:val="00610E7A"/>
    <w:rsid w:val="00611282"/>
    <w:rsid w:val="00612421"/>
    <w:rsid w:val="00612A83"/>
    <w:rsid w:val="00612DFB"/>
    <w:rsid w:val="00612EFF"/>
    <w:rsid w:val="00613127"/>
    <w:rsid w:val="00615775"/>
    <w:rsid w:val="0061588F"/>
    <w:rsid w:val="006171C0"/>
    <w:rsid w:val="006175BE"/>
    <w:rsid w:val="00620EC4"/>
    <w:rsid w:val="0062100C"/>
    <w:rsid w:val="00623FFD"/>
    <w:rsid w:val="006252A8"/>
    <w:rsid w:val="006266D2"/>
    <w:rsid w:val="00630CE2"/>
    <w:rsid w:val="006328FB"/>
    <w:rsid w:val="00633E50"/>
    <w:rsid w:val="00634F74"/>
    <w:rsid w:val="006369C2"/>
    <w:rsid w:val="006371F7"/>
    <w:rsid w:val="00642ABF"/>
    <w:rsid w:val="0064319C"/>
    <w:rsid w:val="00646D14"/>
    <w:rsid w:val="00647830"/>
    <w:rsid w:val="006511B2"/>
    <w:rsid w:val="00652117"/>
    <w:rsid w:val="00654337"/>
    <w:rsid w:val="0065529C"/>
    <w:rsid w:val="006565A4"/>
    <w:rsid w:val="00657536"/>
    <w:rsid w:val="00657D5C"/>
    <w:rsid w:val="0066313A"/>
    <w:rsid w:val="00663FAA"/>
    <w:rsid w:val="0066629D"/>
    <w:rsid w:val="00666838"/>
    <w:rsid w:val="00666F38"/>
    <w:rsid w:val="006707D4"/>
    <w:rsid w:val="00670F66"/>
    <w:rsid w:val="00672809"/>
    <w:rsid w:val="00673628"/>
    <w:rsid w:val="006768EE"/>
    <w:rsid w:val="00682178"/>
    <w:rsid w:val="00682931"/>
    <w:rsid w:val="0068361E"/>
    <w:rsid w:val="00683AFE"/>
    <w:rsid w:val="00683C68"/>
    <w:rsid w:val="006855B0"/>
    <w:rsid w:val="00686CFA"/>
    <w:rsid w:val="006906A2"/>
    <w:rsid w:val="00691555"/>
    <w:rsid w:val="00692921"/>
    <w:rsid w:val="006930E4"/>
    <w:rsid w:val="0069659A"/>
    <w:rsid w:val="0069691A"/>
    <w:rsid w:val="006A0054"/>
    <w:rsid w:val="006A1443"/>
    <w:rsid w:val="006A2758"/>
    <w:rsid w:val="006A32AF"/>
    <w:rsid w:val="006A37D3"/>
    <w:rsid w:val="006A3E3D"/>
    <w:rsid w:val="006A4B82"/>
    <w:rsid w:val="006B0B4B"/>
    <w:rsid w:val="006B0CDC"/>
    <w:rsid w:val="006B10E8"/>
    <w:rsid w:val="006B182E"/>
    <w:rsid w:val="006B42A9"/>
    <w:rsid w:val="006B4763"/>
    <w:rsid w:val="006B4B92"/>
    <w:rsid w:val="006B53B3"/>
    <w:rsid w:val="006B5EFA"/>
    <w:rsid w:val="006B608C"/>
    <w:rsid w:val="006C1CF2"/>
    <w:rsid w:val="006C23BE"/>
    <w:rsid w:val="006C397C"/>
    <w:rsid w:val="006C40C0"/>
    <w:rsid w:val="006C5853"/>
    <w:rsid w:val="006C62EC"/>
    <w:rsid w:val="006C7D3F"/>
    <w:rsid w:val="006D0C22"/>
    <w:rsid w:val="006D1632"/>
    <w:rsid w:val="006D1FF2"/>
    <w:rsid w:val="006D389D"/>
    <w:rsid w:val="006D50CF"/>
    <w:rsid w:val="006D57D9"/>
    <w:rsid w:val="006D587F"/>
    <w:rsid w:val="006D5AC0"/>
    <w:rsid w:val="006D5F65"/>
    <w:rsid w:val="006D7462"/>
    <w:rsid w:val="006E5097"/>
    <w:rsid w:val="006E611B"/>
    <w:rsid w:val="006F0455"/>
    <w:rsid w:val="006F0D38"/>
    <w:rsid w:val="006F3F54"/>
    <w:rsid w:val="006F4DBA"/>
    <w:rsid w:val="007003CC"/>
    <w:rsid w:val="00700833"/>
    <w:rsid w:val="00700963"/>
    <w:rsid w:val="00705146"/>
    <w:rsid w:val="007052A7"/>
    <w:rsid w:val="00706AC7"/>
    <w:rsid w:val="00706C1B"/>
    <w:rsid w:val="007074C9"/>
    <w:rsid w:val="007102AB"/>
    <w:rsid w:val="007168D8"/>
    <w:rsid w:val="00716BF5"/>
    <w:rsid w:val="007174F3"/>
    <w:rsid w:val="00721395"/>
    <w:rsid w:val="00723631"/>
    <w:rsid w:val="00726787"/>
    <w:rsid w:val="0073125A"/>
    <w:rsid w:val="0073134E"/>
    <w:rsid w:val="00731C20"/>
    <w:rsid w:val="00732DDC"/>
    <w:rsid w:val="00732F50"/>
    <w:rsid w:val="00734012"/>
    <w:rsid w:val="007341D2"/>
    <w:rsid w:val="0073444F"/>
    <w:rsid w:val="00734E5B"/>
    <w:rsid w:val="00735681"/>
    <w:rsid w:val="007374C6"/>
    <w:rsid w:val="00741161"/>
    <w:rsid w:val="007429A1"/>
    <w:rsid w:val="0074635C"/>
    <w:rsid w:val="00746E00"/>
    <w:rsid w:val="00747C50"/>
    <w:rsid w:val="00750B79"/>
    <w:rsid w:val="007517C0"/>
    <w:rsid w:val="00752313"/>
    <w:rsid w:val="007542B8"/>
    <w:rsid w:val="00754543"/>
    <w:rsid w:val="00754AFA"/>
    <w:rsid w:val="0075671A"/>
    <w:rsid w:val="0075749B"/>
    <w:rsid w:val="00761AB3"/>
    <w:rsid w:val="007624E0"/>
    <w:rsid w:val="0076310C"/>
    <w:rsid w:val="00764263"/>
    <w:rsid w:val="00766EEF"/>
    <w:rsid w:val="00767EDD"/>
    <w:rsid w:val="00771FD8"/>
    <w:rsid w:val="00772FA3"/>
    <w:rsid w:val="0077353D"/>
    <w:rsid w:val="00773E49"/>
    <w:rsid w:val="00774C7C"/>
    <w:rsid w:val="0078005A"/>
    <w:rsid w:val="0078333C"/>
    <w:rsid w:val="00783B45"/>
    <w:rsid w:val="00785303"/>
    <w:rsid w:val="00785CF5"/>
    <w:rsid w:val="007877D4"/>
    <w:rsid w:val="00791C4E"/>
    <w:rsid w:val="00792297"/>
    <w:rsid w:val="00792CDE"/>
    <w:rsid w:val="00794C96"/>
    <w:rsid w:val="00795317"/>
    <w:rsid w:val="00795D95"/>
    <w:rsid w:val="0079625C"/>
    <w:rsid w:val="00796564"/>
    <w:rsid w:val="00796A0F"/>
    <w:rsid w:val="007A4025"/>
    <w:rsid w:val="007A457A"/>
    <w:rsid w:val="007A4950"/>
    <w:rsid w:val="007A4BA2"/>
    <w:rsid w:val="007A5202"/>
    <w:rsid w:val="007A60CA"/>
    <w:rsid w:val="007B145C"/>
    <w:rsid w:val="007B189E"/>
    <w:rsid w:val="007B235C"/>
    <w:rsid w:val="007B2842"/>
    <w:rsid w:val="007B4470"/>
    <w:rsid w:val="007B4771"/>
    <w:rsid w:val="007B555B"/>
    <w:rsid w:val="007C0CA0"/>
    <w:rsid w:val="007C1CF3"/>
    <w:rsid w:val="007C3967"/>
    <w:rsid w:val="007C65F4"/>
    <w:rsid w:val="007C734E"/>
    <w:rsid w:val="007D11BF"/>
    <w:rsid w:val="007D22B0"/>
    <w:rsid w:val="007D3A3B"/>
    <w:rsid w:val="007D531D"/>
    <w:rsid w:val="007D6144"/>
    <w:rsid w:val="007D7EB9"/>
    <w:rsid w:val="007E0D05"/>
    <w:rsid w:val="007E246B"/>
    <w:rsid w:val="007E2A0A"/>
    <w:rsid w:val="007E3D81"/>
    <w:rsid w:val="007F0B5A"/>
    <w:rsid w:val="007F0EC8"/>
    <w:rsid w:val="007F10C3"/>
    <w:rsid w:val="007F3AE1"/>
    <w:rsid w:val="007F78FC"/>
    <w:rsid w:val="008014F4"/>
    <w:rsid w:val="00802C46"/>
    <w:rsid w:val="008039BF"/>
    <w:rsid w:val="0080411D"/>
    <w:rsid w:val="0080483A"/>
    <w:rsid w:val="0081060F"/>
    <w:rsid w:val="00810DB7"/>
    <w:rsid w:val="0081118F"/>
    <w:rsid w:val="0081245D"/>
    <w:rsid w:val="008134F5"/>
    <w:rsid w:val="00813B92"/>
    <w:rsid w:val="00813E2E"/>
    <w:rsid w:val="00814640"/>
    <w:rsid w:val="00815E23"/>
    <w:rsid w:val="0081602E"/>
    <w:rsid w:val="00816A70"/>
    <w:rsid w:val="008261EC"/>
    <w:rsid w:val="00826B80"/>
    <w:rsid w:val="0082753F"/>
    <w:rsid w:val="00830CA1"/>
    <w:rsid w:val="00832376"/>
    <w:rsid w:val="00832AD6"/>
    <w:rsid w:val="0083545F"/>
    <w:rsid w:val="008374C1"/>
    <w:rsid w:val="0084087A"/>
    <w:rsid w:val="00841C4F"/>
    <w:rsid w:val="00843EB7"/>
    <w:rsid w:val="008463A8"/>
    <w:rsid w:val="0084709A"/>
    <w:rsid w:val="00847939"/>
    <w:rsid w:val="00847CD1"/>
    <w:rsid w:val="00850CC2"/>
    <w:rsid w:val="00851242"/>
    <w:rsid w:val="00853C65"/>
    <w:rsid w:val="00855A8C"/>
    <w:rsid w:val="008561E3"/>
    <w:rsid w:val="0085664A"/>
    <w:rsid w:val="008570E2"/>
    <w:rsid w:val="00860385"/>
    <w:rsid w:val="00861D13"/>
    <w:rsid w:val="0086295A"/>
    <w:rsid w:val="0086355D"/>
    <w:rsid w:val="008637D1"/>
    <w:rsid w:val="008640FC"/>
    <w:rsid w:val="00865012"/>
    <w:rsid w:val="008652A0"/>
    <w:rsid w:val="008657B1"/>
    <w:rsid w:val="00866E4B"/>
    <w:rsid w:val="008721F5"/>
    <w:rsid w:val="0087234F"/>
    <w:rsid w:val="00873910"/>
    <w:rsid w:val="00874B43"/>
    <w:rsid w:val="00877B75"/>
    <w:rsid w:val="00881464"/>
    <w:rsid w:val="0088422F"/>
    <w:rsid w:val="008864B6"/>
    <w:rsid w:val="008871E1"/>
    <w:rsid w:val="00890E17"/>
    <w:rsid w:val="00891742"/>
    <w:rsid w:val="00892BFF"/>
    <w:rsid w:val="00892C8E"/>
    <w:rsid w:val="00894EE5"/>
    <w:rsid w:val="008958AE"/>
    <w:rsid w:val="00895F79"/>
    <w:rsid w:val="00896495"/>
    <w:rsid w:val="00897D0F"/>
    <w:rsid w:val="008A0121"/>
    <w:rsid w:val="008A0BD0"/>
    <w:rsid w:val="008A0DE3"/>
    <w:rsid w:val="008A1957"/>
    <w:rsid w:val="008A1C44"/>
    <w:rsid w:val="008A32F9"/>
    <w:rsid w:val="008A503F"/>
    <w:rsid w:val="008A7013"/>
    <w:rsid w:val="008B08BC"/>
    <w:rsid w:val="008B1225"/>
    <w:rsid w:val="008B2536"/>
    <w:rsid w:val="008B3148"/>
    <w:rsid w:val="008B334A"/>
    <w:rsid w:val="008B408F"/>
    <w:rsid w:val="008B54E1"/>
    <w:rsid w:val="008B5563"/>
    <w:rsid w:val="008B598A"/>
    <w:rsid w:val="008B6238"/>
    <w:rsid w:val="008B66D7"/>
    <w:rsid w:val="008C05AF"/>
    <w:rsid w:val="008C1EDD"/>
    <w:rsid w:val="008C47FA"/>
    <w:rsid w:val="008D0CE2"/>
    <w:rsid w:val="008D0DB8"/>
    <w:rsid w:val="008D1BDE"/>
    <w:rsid w:val="008D46AA"/>
    <w:rsid w:val="008D52C0"/>
    <w:rsid w:val="008D6FC2"/>
    <w:rsid w:val="008E0733"/>
    <w:rsid w:val="008E091D"/>
    <w:rsid w:val="008E1B39"/>
    <w:rsid w:val="008E4428"/>
    <w:rsid w:val="008E5B88"/>
    <w:rsid w:val="008E5E83"/>
    <w:rsid w:val="008E6E91"/>
    <w:rsid w:val="008F0008"/>
    <w:rsid w:val="008F0D42"/>
    <w:rsid w:val="008F1C41"/>
    <w:rsid w:val="008F3B4C"/>
    <w:rsid w:val="008F5CE6"/>
    <w:rsid w:val="008F65C6"/>
    <w:rsid w:val="008F7242"/>
    <w:rsid w:val="00901E87"/>
    <w:rsid w:val="00903214"/>
    <w:rsid w:val="00903AA7"/>
    <w:rsid w:val="00904007"/>
    <w:rsid w:val="00904B1C"/>
    <w:rsid w:val="00906E0E"/>
    <w:rsid w:val="00907807"/>
    <w:rsid w:val="0090789F"/>
    <w:rsid w:val="00910E95"/>
    <w:rsid w:val="00913946"/>
    <w:rsid w:val="009152D6"/>
    <w:rsid w:val="00915394"/>
    <w:rsid w:val="00916582"/>
    <w:rsid w:val="00916F49"/>
    <w:rsid w:val="0092191D"/>
    <w:rsid w:val="00921FED"/>
    <w:rsid w:val="0092201C"/>
    <w:rsid w:val="00922831"/>
    <w:rsid w:val="00923E73"/>
    <w:rsid w:val="00925BE4"/>
    <w:rsid w:val="0092698C"/>
    <w:rsid w:val="00926A45"/>
    <w:rsid w:val="00927B2A"/>
    <w:rsid w:val="00931FE0"/>
    <w:rsid w:val="00933064"/>
    <w:rsid w:val="00933E10"/>
    <w:rsid w:val="00937F86"/>
    <w:rsid w:val="009433CD"/>
    <w:rsid w:val="00944791"/>
    <w:rsid w:val="00946179"/>
    <w:rsid w:val="009463F7"/>
    <w:rsid w:val="00946C6E"/>
    <w:rsid w:val="00947041"/>
    <w:rsid w:val="00951A5A"/>
    <w:rsid w:val="00953435"/>
    <w:rsid w:val="00955D43"/>
    <w:rsid w:val="00955DD6"/>
    <w:rsid w:val="009560B8"/>
    <w:rsid w:val="00962B99"/>
    <w:rsid w:val="009655AB"/>
    <w:rsid w:val="00966ABF"/>
    <w:rsid w:val="009676AC"/>
    <w:rsid w:val="0097087B"/>
    <w:rsid w:val="00970D13"/>
    <w:rsid w:val="00971E22"/>
    <w:rsid w:val="00972597"/>
    <w:rsid w:val="009752FB"/>
    <w:rsid w:val="00975968"/>
    <w:rsid w:val="00976B3C"/>
    <w:rsid w:val="009773CB"/>
    <w:rsid w:val="0098185A"/>
    <w:rsid w:val="009837A1"/>
    <w:rsid w:val="0098492C"/>
    <w:rsid w:val="00984C98"/>
    <w:rsid w:val="00985DB6"/>
    <w:rsid w:val="00986B22"/>
    <w:rsid w:val="00991C14"/>
    <w:rsid w:val="00996187"/>
    <w:rsid w:val="009A07C9"/>
    <w:rsid w:val="009A1146"/>
    <w:rsid w:val="009A2D75"/>
    <w:rsid w:val="009A3821"/>
    <w:rsid w:val="009A6854"/>
    <w:rsid w:val="009A7932"/>
    <w:rsid w:val="009B117E"/>
    <w:rsid w:val="009B16C0"/>
    <w:rsid w:val="009B1B3E"/>
    <w:rsid w:val="009B56A1"/>
    <w:rsid w:val="009B5D3B"/>
    <w:rsid w:val="009B6F7D"/>
    <w:rsid w:val="009C205B"/>
    <w:rsid w:val="009C27EF"/>
    <w:rsid w:val="009C5351"/>
    <w:rsid w:val="009C5BA8"/>
    <w:rsid w:val="009C6AEE"/>
    <w:rsid w:val="009C6FBD"/>
    <w:rsid w:val="009C71B7"/>
    <w:rsid w:val="009D1044"/>
    <w:rsid w:val="009D1A41"/>
    <w:rsid w:val="009D2AA4"/>
    <w:rsid w:val="009D2E3A"/>
    <w:rsid w:val="009D3C78"/>
    <w:rsid w:val="009D4A79"/>
    <w:rsid w:val="009D4B28"/>
    <w:rsid w:val="009E1B7F"/>
    <w:rsid w:val="009E31A8"/>
    <w:rsid w:val="009E3A0A"/>
    <w:rsid w:val="009E3C8A"/>
    <w:rsid w:val="009E40A0"/>
    <w:rsid w:val="009E47EE"/>
    <w:rsid w:val="009E4C3E"/>
    <w:rsid w:val="009E529B"/>
    <w:rsid w:val="009E593E"/>
    <w:rsid w:val="009E6079"/>
    <w:rsid w:val="009F4114"/>
    <w:rsid w:val="009F46FB"/>
    <w:rsid w:val="009F5EE7"/>
    <w:rsid w:val="009F6456"/>
    <w:rsid w:val="009F7022"/>
    <w:rsid w:val="009F7E77"/>
    <w:rsid w:val="00A01042"/>
    <w:rsid w:val="00A01611"/>
    <w:rsid w:val="00A022A5"/>
    <w:rsid w:val="00A03C01"/>
    <w:rsid w:val="00A10CE4"/>
    <w:rsid w:val="00A119C7"/>
    <w:rsid w:val="00A13E6B"/>
    <w:rsid w:val="00A143A5"/>
    <w:rsid w:val="00A14F78"/>
    <w:rsid w:val="00A15D32"/>
    <w:rsid w:val="00A265F6"/>
    <w:rsid w:val="00A2772C"/>
    <w:rsid w:val="00A3230E"/>
    <w:rsid w:val="00A329B2"/>
    <w:rsid w:val="00A330E3"/>
    <w:rsid w:val="00A3350A"/>
    <w:rsid w:val="00A3409F"/>
    <w:rsid w:val="00A35814"/>
    <w:rsid w:val="00A35EFD"/>
    <w:rsid w:val="00A371F9"/>
    <w:rsid w:val="00A3785D"/>
    <w:rsid w:val="00A424B7"/>
    <w:rsid w:val="00A43056"/>
    <w:rsid w:val="00A44073"/>
    <w:rsid w:val="00A45C28"/>
    <w:rsid w:val="00A45CE7"/>
    <w:rsid w:val="00A46A7D"/>
    <w:rsid w:val="00A470BB"/>
    <w:rsid w:val="00A50077"/>
    <w:rsid w:val="00A52191"/>
    <w:rsid w:val="00A530D4"/>
    <w:rsid w:val="00A5378A"/>
    <w:rsid w:val="00A54167"/>
    <w:rsid w:val="00A5431C"/>
    <w:rsid w:val="00A54DA5"/>
    <w:rsid w:val="00A567CA"/>
    <w:rsid w:val="00A56B1B"/>
    <w:rsid w:val="00A570EC"/>
    <w:rsid w:val="00A61AB1"/>
    <w:rsid w:val="00A61C88"/>
    <w:rsid w:val="00A622CE"/>
    <w:rsid w:val="00A6404F"/>
    <w:rsid w:val="00A65934"/>
    <w:rsid w:val="00A70D4E"/>
    <w:rsid w:val="00A717B4"/>
    <w:rsid w:val="00A7307D"/>
    <w:rsid w:val="00A7318D"/>
    <w:rsid w:val="00A75547"/>
    <w:rsid w:val="00A75836"/>
    <w:rsid w:val="00A7644E"/>
    <w:rsid w:val="00A80226"/>
    <w:rsid w:val="00A8127D"/>
    <w:rsid w:val="00A814AC"/>
    <w:rsid w:val="00A8153C"/>
    <w:rsid w:val="00A816CA"/>
    <w:rsid w:val="00A85AFE"/>
    <w:rsid w:val="00A86B2B"/>
    <w:rsid w:val="00A86D75"/>
    <w:rsid w:val="00A909A7"/>
    <w:rsid w:val="00A917D3"/>
    <w:rsid w:val="00A92813"/>
    <w:rsid w:val="00A939F2"/>
    <w:rsid w:val="00A97266"/>
    <w:rsid w:val="00AA26A2"/>
    <w:rsid w:val="00AA5D1B"/>
    <w:rsid w:val="00AA6A5A"/>
    <w:rsid w:val="00AA7266"/>
    <w:rsid w:val="00AB369A"/>
    <w:rsid w:val="00AB4B0C"/>
    <w:rsid w:val="00AB4F5C"/>
    <w:rsid w:val="00AB4F9B"/>
    <w:rsid w:val="00AC04F8"/>
    <w:rsid w:val="00AC0A7D"/>
    <w:rsid w:val="00AC2279"/>
    <w:rsid w:val="00AC273A"/>
    <w:rsid w:val="00AC6345"/>
    <w:rsid w:val="00AC634E"/>
    <w:rsid w:val="00AD0271"/>
    <w:rsid w:val="00AD46FC"/>
    <w:rsid w:val="00AE2886"/>
    <w:rsid w:val="00AE2916"/>
    <w:rsid w:val="00AE2E18"/>
    <w:rsid w:val="00AE34F3"/>
    <w:rsid w:val="00AE3518"/>
    <w:rsid w:val="00AE3BC1"/>
    <w:rsid w:val="00AE5BA2"/>
    <w:rsid w:val="00AE7127"/>
    <w:rsid w:val="00AE7D37"/>
    <w:rsid w:val="00AF18CB"/>
    <w:rsid w:val="00AF2497"/>
    <w:rsid w:val="00AF25EE"/>
    <w:rsid w:val="00AF2E94"/>
    <w:rsid w:val="00AF7E1E"/>
    <w:rsid w:val="00B0083F"/>
    <w:rsid w:val="00B02DDD"/>
    <w:rsid w:val="00B043F3"/>
    <w:rsid w:val="00B052A5"/>
    <w:rsid w:val="00B060CA"/>
    <w:rsid w:val="00B06719"/>
    <w:rsid w:val="00B07E4A"/>
    <w:rsid w:val="00B108C2"/>
    <w:rsid w:val="00B12D40"/>
    <w:rsid w:val="00B14E6D"/>
    <w:rsid w:val="00B15F69"/>
    <w:rsid w:val="00B16415"/>
    <w:rsid w:val="00B1685D"/>
    <w:rsid w:val="00B17815"/>
    <w:rsid w:val="00B17B62"/>
    <w:rsid w:val="00B20964"/>
    <w:rsid w:val="00B20E0F"/>
    <w:rsid w:val="00B2521F"/>
    <w:rsid w:val="00B255AB"/>
    <w:rsid w:val="00B25A23"/>
    <w:rsid w:val="00B3042F"/>
    <w:rsid w:val="00B30787"/>
    <w:rsid w:val="00B3191A"/>
    <w:rsid w:val="00B3197E"/>
    <w:rsid w:val="00B34431"/>
    <w:rsid w:val="00B34AC8"/>
    <w:rsid w:val="00B34C07"/>
    <w:rsid w:val="00B34CD6"/>
    <w:rsid w:val="00B404F3"/>
    <w:rsid w:val="00B416EC"/>
    <w:rsid w:val="00B43DB6"/>
    <w:rsid w:val="00B46FA4"/>
    <w:rsid w:val="00B47D2C"/>
    <w:rsid w:val="00B505BB"/>
    <w:rsid w:val="00B5073B"/>
    <w:rsid w:val="00B532DD"/>
    <w:rsid w:val="00B54191"/>
    <w:rsid w:val="00B55265"/>
    <w:rsid w:val="00B56645"/>
    <w:rsid w:val="00B620D2"/>
    <w:rsid w:val="00B62A34"/>
    <w:rsid w:val="00B63FED"/>
    <w:rsid w:val="00B6436C"/>
    <w:rsid w:val="00B64585"/>
    <w:rsid w:val="00B659ED"/>
    <w:rsid w:val="00B67A89"/>
    <w:rsid w:val="00B702B7"/>
    <w:rsid w:val="00B702C0"/>
    <w:rsid w:val="00B71278"/>
    <w:rsid w:val="00B716F3"/>
    <w:rsid w:val="00B72066"/>
    <w:rsid w:val="00B7231D"/>
    <w:rsid w:val="00B72507"/>
    <w:rsid w:val="00B8016A"/>
    <w:rsid w:val="00B80E04"/>
    <w:rsid w:val="00B80FB0"/>
    <w:rsid w:val="00B81822"/>
    <w:rsid w:val="00B81A50"/>
    <w:rsid w:val="00B87376"/>
    <w:rsid w:val="00B876B8"/>
    <w:rsid w:val="00B9004C"/>
    <w:rsid w:val="00B904C3"/>
    <w:rsid w:val="00B90D86"/>
    <w:rsid w:val="00B92DAC"/>
    <w:rsid w:val="00B93460"/>
    <w:rsid w:val="00B937D6"/>
    <w:rsid w:val="00B9504E"/>
    <w:rsid w:val="00B96916"/>
    <w:rsid w:val="00B97F91"/>
    <w:rsid w:val="00BA0513"/>
    <w:rsid w:val="00BA1289"/>
    <w:rsid w:val="00BA3611"/>
    <w:rsid w:val="00BA39FD"/>
    <w:rsid w:val="00BA4BE9"/>
    <w:rsid w:val="00BA61A8"/>
    <w:rsid w:val="00BA7C11"/>
    <w:rsid w:val="00BA7C3A"/>
    <w:rsid w:val="00BB1A9D"/>
    <w:rsid w:val="00BB2580"/>
    <w:rsid w:val="00BB2B20"/>
    <w:rsid w:val="00BB4DB1"/>
    <w:rsid w:val="00BB78DB"/>
    <w:rsid w:val="00BB7969"/>
    <w:rsid w:val="00BC0852"/>
    <w:rsid w:val="00BC4811"/>
    <w:rsid w:val="00BC4A8F"/>
    <w:rsid w:val="00BC648F"/>
    <w:rsid w:val="00BD0492"/>
    <w:rsid w:val="00BD1E32"/>
    <w:rsid w:val="00BD2F42"/>
    <w:rsid w:val="00BD505C"/>
    <w:rsid w:val="00BD5822"/>
    <w:rsid w:val="00BD7A1F"/>
    <w:rsid w:val="00BE2583"/>
    <w:rsid w:val="00BE3528"/>
    <w:rsid w:val="00BE4D8D"/>
    <w:rsid w:val="00BE5920"/>
    <w:rsid w:val="00BF03C5"/>
    <w:rsid w:val="00BF13D4"/>
    <w:rsid w:val="00BF15B8"/>
    <w:rsid w:val="00BF2643"/>
    <w:rsid w:val="00BF5546"/>
    <w:rsid w:val="00BF55E8"/>
    <w:rsid w:val="00BF5DAD"/>
    <w:rsid w:val="00BF74E3"/>
    <w:rsid w:val="00C004C9"/>
    <w:rsid w:val="00C03075"/>
    <w:rsid w:val="00C04827"/>
    <w:rsid w:val="00C04969"/>
    <w:rsid w:val="00C10558"/>
    <w:rsid w:val="00C105A3"/>
    <w:rsid w:val="00C105A9"/>
    <w:rsid w:val="00C11A74"/>
    <w:rsid w:val="00C11C04"/>
    <w:rsid w:val="00C11DE2"/>
    <w:rsid w:val="00C12CBB"/>
    <w:rsid w:val="00C141D6"/>
    <w:rsid w:val="00C14C03"/>
    <w:rsid w:val="00C156F4"/>
    <w:rsid w:val="00C1680A"/>
    <w:rsid w:val="00C17899"/>
    <w:rsid w:val="00C201E1"/>
    <w:rsid w:val="00C206CB"/>
    <w:rsid w:val="00C2192E"/>
    <w:rsid w:val="00C21C36"/>
    <w:rsid w:val="00C228FC"/>
    <w:rsid w:val="00C23CB3"/>
    <w:rsid w:val="00C24081"/>
    <w:rsid w:val="00C240DB"/>
    <w:rsid w:val="00C24C72"/>
    <w:rsid w:val="00C24DB8"/>
    <w:rsid w:val="00C25DEA"/>
    <w:rsid w:val="00C26129"/>
    <w:rsid w:val="00C26828"/>
    <w:rsid w:val="00C300BB"/>
    <w:rsid w:val="00C325C5"/>
    <w:rsid w:val="00C32C96"/>
    <w:rsid w:val="00C3360E"/>
    <w:rsid w:val="00C35775"/>
    <w:rsid w:val="00C37E80"/>
    <w:rsid w:val="00C408ED"/>
    <w:rsid w:val="00C42ADF"/>
    <w:rsid w:val="00C4313B"/>
    <w:rsid w:val="00C44029"/>
    <w:rsid w:val="00C44619"/>
    <w:rsid w:val="00C447C3"/>
    <w:rsid w:val="00C44DF0"/>
    <w:rsid w:val="00C45D08"/>
    <w:rsid w:val="00C466F8"/>
    <w:rsid w:val="00C47210"/>
    <w:rsid w:val="00C50CD4"/>
    <w:rsid w:val="00C54D86"/>
    <w:rsid w:val="00C54F5C"/>
    <w:rsid w:val="00C561D9"/>
    <w:rsid w:val="00C60288"/>
    <w:rsid w:val="00C61611"/>
    <w:rsid w:val="00C61A8E"/>
    <w:rsid w:val="00C61B88"/>
    <w:rsid w:val="00C61C86"/>
    <w:rsid w:val="00C61EA2"/>
    <w:rsid w:val="00C62DE5"/>
    <w:rsid w:val="00C62F9C"/>
    <w:rsid w:val="00C64678"/>
    <w:rsid w:val="00C65082"/>
    <w:rsid w:val="00C66351"/>
    <w:rsid w:val="00C67F41"/>
    <w:rsid w:val="00C7112F"/>
    <w:rsid w:val="00C717DD"/>
    <w:rsid w:val="00C80365"/>
    <w:rsid w:val="00C81A36"/>
    <w:rsid w:val="00C82444"/>
    <w:rsid w:val="00C82930"/>
    <w:rsid w:val="00C832F7"/>
    <w:rsid w:val="00C84B7F"/>
    <w:rsid w:val="00C85324"/>
    <w:rsid w:val="00C93900"/>
    <w:rsid w:val="00C94451"/>
    <w:rsid w:val="00C94E4F"/>
    <w:rsid w:val="00C97500"/>
    <w:rsid w:val="00C97F09"/>
    <w:rsid w:val="00CA33F1"/>
    <w:rsid w:val="00CA4041"/>
    <w:rsid w:val="00CA6E33"/>
    <w:rsid w:val="00CA7CD1"/>
    <w:rsid w:val="00CB2A38"/>
    <w:rsid w:val="00CB325B"/>
    <w:rsid w:val="00CB3C85"/>
    <w:rsid w:val="00CB5655"/>
    <w:rsid w:val="00CB61B6"/>
    <w:rsid w:val="00CC16C7"/>
    <w:rsid w:val="00CC2784"/>
    <w:rsid w:val="00CC3175"/>
    <w:rsid w:val="00CC37CD"/>
    <w:rsid w:val="00CC3880"/>
    <w:rsid w:val="00CC41AA"/>
    <w:rsid w:val="00CC41D4"/>
    <w:rsid w:val="00CC5D6B"/>
    <w:rsid w:val="00CC6A1C"/>
    <w:rsid w:val="00CC6AB9"/>
    <w:rsid w:val="00CD004D"/>
    <w:rsid w:val="00CD0B94"/>
    <w:rsid w:val="00CD12C7"/>
    <w:rsid w:val="00CD2B61"/>
    <w:rsid w:val="00CD2F71"/>
    <w:rsid w:val="00CD2FAB"/>
    <w:rsid w:val="00CD549C"/>
    <w:rsid w:val="00CD5DB7"/>
    <w:rsid w:val="00CE125F"/>
    <w:rsid w:val="00CE19BA"/>
    <w:rsid w:val="00CE2C32"/>
    <w:rsid w:val="00CE779D"/>
    <w:rsid w:val="00CF0FEC"/>
    <w:rsid w:val="00CF4B9A"/>
    <w:rsid w:val="00CF6E77"/>
    <w:rsid w:val="00D0258D"/>
    <w:rsid w:val="00D03715"/>
    <w:rsid w:val="00D03DFF"/>
    <w:rsid w:val="00D055C3"/>
    <w:rsid w:val="00D07CC7"/>
    <w:rsid w:val="00D1039A"/>
    <w:rsid w:val="00D11A20"/>
    <w:rsid w:val="00D1349B"/>
    <w:rsid w:val="00D13588"/>
    <w:rsid w:val="00D14EBF"/>
    <w:rsid w:val="00D15AFF"/>
    <w:rsid w:val="00D1656F"/>
    <w:rsid w:val="00D20CB6"/>
    <w:rsid w:val="00D212AC"/>
    <w:rsid w:val="00D21FF4"/>
    <w:rsid w:val="00D26AE7"/>
    <w:rsid w:val="00D27AFC"/>
    <w:rsid w:val="00D27C5E"/>
    <w:rsid w:val="00D30DC5"/>
    <w:rsid w:val="00D31779"/>
    <w:rsid w:val="00D32478"/>
    <w:rsid w:val="00D35148"/>
    <w:rsid w:val="00D36C21"/>
    <w:rsid w:val="00D37D9C"/>
    <w:rsid w:val="00D4035B"/>
    <w:rsid w:val="00D43BB3"/>
    <w:rsid w:val="00D440F4"/>
    <w:rsid w:val="00D458CC"/>
    <w:rsid w:val="00D46061"/>
    <w:rsid w:val="00D47099"/>
    <w:rsid w:val="00D50331"/>
    <w:rsid w:val="00D50C5F"/>
    <w:rsid w:val="00D5237A"/>
    <w:rsid w:val="00D54493"/>
    <w:rsid w:val="00D5686B"/>
    <w:rsid w:val="00D5770E"/>
    <w:rsid w:val="00D57E5B"/>
    <w:rsid w:val="00D601CE"/>
    <w:rsid w:val="00D62590"/>
    <w:rsid w:val="00D62885"/>
    <w:rsid w:val="00D630F1"/>
    <w:rsid w:val="00D6387A"/>
    <w:rsid w:val="00D63F37"/>
    <w:rsid w:val="00D64DF5"/>
    <w:rsid w:val="00D67A87"/>
    <w:rsid w:val="00D713CE"/>
    <w:rsid w:val="00D71719"/>
    <w:rsid w:val="00D72515"/>
    <w:rsid w:val="00D778ED"/>
    <w:rsid w:val="00D804D7"/>
    <w:rsid w:val="00D807F9"/>
    <w:rsid w:val="00D813FD"/>
    <w:rsid w:val="00D815E9"/>
    <w:rsid w:val="00D81B87"/>
    <w:rsid w:val="00D8254D"/>
    <w:rsid w:val="00D83262"/>
    <w:rsid w:val="00D83466"/>
    <w:rsid w:val="00D83CE5"/>
    <w:rsid w:val="00D922CB"/>
    <w:rsid w:val="00D934F9"/>
    <w:rsid w:val="00D9492C"/>
    <w:rsid w:val="00D96356"/>
    <w:rsid w:val="00D975DA"/>
    <w:rsid w:val="00DA072D"/>
    <w:rsid w:val="00DA3139"/>
    <w:rsid w:val="00DA5DBA"/>
    <w:rsid w:val="00DB029C"/>
    <w:rsid w:val="00DB1FCD"/>
    <w:rsid w:val="00DB2B0B"/>
    <w:rsid w:val="00DB6626"/>
    <w:rsid w:val="00DB7712"/>
    <w:rsid w:val="00DB7B19"/>
    <w:rsid w:val="00DC01C2"/>
    <w:rsid w:val="00DC272A"/>
    <w:rsid w:val="00DC381D"/>
    <w:rsid w:val="00DC3A6B"/>
    <w:rsid w:val="00DC3B60"/>
    <w:rsid w:val="00DC4607"/>
    <w:rsid w:val="00DC4DD0"/>
    <w:rsid w:val="00DC65A4"/>
    <w:rsid w:val="00DC7EA3"/>
    <w:rsid w:val="00DD21FA"/>
    <w:rsid w:val="00DE0227"/>
    <w:rsid w:val="00DE060E"/>
    <w:rsid w:val="00DE10B2"/>
    <w:rsid w:val="00DE14B7"/>
    <w:rsid w:val="00DE1554"/>
    <w:rsid w:val="00DE2165"/>
    <w:rsid w:val="00DE27A2"/>
    <w:rsid w:val="00DE4390"/>
    <w:rsid w:val="00DE5757"/>
    <w:rsid w:val="00DE74D1"/>
    <w:rsid w:val="00DF077A"/>
    <w:rsid w:val="00DF0DAE"/>
    <w:rsid w:val="00DF190B"/>
    <w:rsid w:val="00DF2109"/>
    <w:rsid w:val="00DF289C"/>
    <w:rsid w:val="00DF368B"/>
    <w:rsid w:val="00DF4070"/>
    <w:rsid w:val="00DF41AA"/>
    <w:rsid w:val="00DF629E"/>
    <w:rsid w:val="00E017AA"/>
    <w:rsid w:val="00E039CE"/>
    <w:rsid w:val="00E04163"/>
    <w:rsid w:val="00E057F4"/>
    <w:rsid w:val="00E10AD5"/>
    <w:rsid w:val="00E11522"/>
    <w:rsid w:val="00E122FE"/>
    <w:rsid w:val="00E139B9"/>
    <w:rsid w:val="00E142E8"/>
    <w:rsid w:val="00E155FB"/>
    <w:rsid w:val="00E20BD1"/>
    <w:rsid w:val="00E225D9"/>
    <w:rsid w:val="00E2458F"/>
    <w:rsid w:val="00E25595"/>
    <w:rsid w:val="00E25F1B"/>
    <w:rsid w:val="00E302CA"/>
    <w:rsid w:val="00E30AD6"/>
    <w:rsid w:val="00E324CA"/>
    <w:rsid w:val="00E346F0"/>
    <w:rsid w:val="00E35681"/>
    <w:rsid w:val="00E3642C"/>
    <w:rsid w:val="00E36606"/>
    <w:rsid w:val="00E368EF"/>
    <w:rsid w:val="00E36C33"/>
    <w:rsid w:val="00E37A3E"/>
    <w:rsid w:val="00E37F3F"/>
    <w:rsid w:val="00E41B1F"/>
    <w:rsid w:val="00E421BF"/>
    <w:rsid w:val="00E45319"/>
    <w:rsid w:val="00E462E7"/>
    <w:rsid w:val="00E47BB1"/>
    <w:rsid w:val="00E53F16"/>
    <w:rsid w:val="00E5450C"/>
    <w:rsid w:val="00E5458A"/>
    <w:rsid w:val="00E5527B"/>
    <w:rsid w:val="00E559C1"/>
    <w:rsid w:val="00E563DF"/>
    <w:rsid w:val="00E57D05"/>
    <w:rsid w:val="00E60011"/>
    <w:rsid w:val="00E61A10"/>
    <w:rsid w:val="00E62A8A"/>
    <w:rsid w:val="00E62AE7"/>
    <w:rsid w:val="00E6368F"/>
    <w:rsid w:val="00E63F79"/>
    <w:rsid w:val="00E6710B"/>
    <w:rsid w:val="00E71ACE"/>
    <w:rsid w:val="00E75BC5"/>
    <w:rsid w:val="00E80E05"/>
    <w:rsid w:val="00E859BD"/>
    <w:rsid w:val="00E86779"/>
    <w:rsid w:val="00E92BE3"/>
    <w:rsid w:val="00E939AD"/>
    <w:rsid w:val="00E94BD2"/>
    <w:rsid w:val="00E95828"/>
    <w:rsid w:val="00EA20F3"/>
    <w:rsid w:val="00EA2461"/>
    <w:rsid w:val="00EA27D1"/>
    <w:rsid w:val="00EA2CFC"/>
    <w:rsid w:val="00EA306C"/>
    <w:rsid w:val="00EA707B"/>
    <w:rsid w:val="00EB188A"/>
    <w:rsid w:val="00EB1F1C"/>
    <w:rsid w:val="00EB286E"/>
    <w:rsid w:val="00EB4ED0"/>
    <w:rsid w:val="00EC08A6"/>
    <w:rsid w:val="00EC170D"/>
    <w:rsid w:val="00EC7680"/>
    <w:rsid w:val="00ED0775"/>
    <w:rsid w:val="00ED36A2"/>
    <w:rsid w:val="00ED4DF1"/>
    <w:rsid w:val="00ED7DBF"/>
    <w:rsid w:val="00EE051F"/>
    <w:rsid w:val="00EE05D0"/>
    <w:rsid w:val="00EE0FD1"/>
    <w:rsid w:val="00EE2AC9"/>
    <w:rsid w:val="00EE2EBC"/>
    <w:rsid w:val="00EE3583"/>
    <w:rsid w:val="00EF22FF"/>
    <w:rsid w:val="00EF3559"/>
    <w:rsid w:val="00EF3D02"/>
    <w:rsid w:val="00EF4565"/>
    <w:rsid w:val="00EF4DC2"/>
    <w:rsid w:val="00EF4E4C"/>
    <w:rsid w:val="00EF548A"/>
    <w:rsid w:val="00EF57B0"/>
    <w:rsid w:val="00EF6237"/>
    <w:rsid w:val="00EF7113"/>
    <w:rsid w:val="00F00372"/>
    <w:rsid w:val="00F019A0"/>
    <w:rsid w:val="00F0201F"/>
    <w:rsid w:val="00F02E80"/>
    <w:rsid w:val="00F05B57"/>
    <w:rsid w:val="00F07DD3"/>
    <w:rsid w:val="00F07F02"/>
    <w:rsid w:val="00F113B8"/>
    <w:rsid w:val="00F116FC"/>
    <w:rsid w:val="00F13009"/>
    <w:rsid w:val="00F139FC"/>
    <w:rsid w:val="00F16100"/>
    <w:rsid w:val="00F245BE"/>
    <w:rsid w:val="00F24BB6"/>
    <w:rsid w:val="00F260A9"/>
    <w:rsid w:val="00F264AB"/>
    <w:rsid w:val="00F30683"/>
    <w:rsid w:val="00F318DF"/>
    <w:rsid w:val="00F31F4E"/>
    <w:rsid w:val="00F32990"/>
    <w:rsid w:val="00F33D36"/>
    <w:rsid w:val="00F3613B"/>
    <w:rsid w:val="00F36D63"/>
    <w:rsid w:val="00F36EE1"/>
    <w:rsid w:val="00F40F72"/>
    <w:rsid w:val="00F41AE4"/>
    <w:rsid w:val="00F43D5E"/>
    <w:rsid w:val="00F44642"/>
    <w:rsid w:val="00F5151A"/>
    <w:rsid w:val="00F51BC7"/>
    <w:rsid w:val="00F532BB"/>
    <w:rsid w:val="00F55F18"/>
    <w:rsid w:val="00F56378"/>
    <w:rsid w:val="00F5667E"/>
    <w:rsid w:val="00F56B8C"/>
    <w:rsid w:val="00F57118"/>
    <w:rsid w:val="00F607AB"/>
    <w:rsid w:val="00F609FB"/>
    <w:rsid w:val="00F63EA0"/>
    <w:rsid w:val="00F657A1"/>
    <w:rsid w:val="00F65DF9"/>
    <w:rsid w:val="00F6706F"/>
    <w:rsid w:val="00F707A4"/>
    <w:rsid w:val="00F7190B"/>
    <w:rsid w:val="00F73D8A"/>
    <w:rsid w:val="00F7468B"/>
    <w:rsid w:val="00F7617C"/>
    <w:rsid w:val="00F7660D"/>
    <w:rsid w:val="00F77484"/>
    <w:rsid w:val="00F8172B"/>
    <w:rsid w:val="00F84C9E"/>
    <w:rsid w:val="00F84F37"/>
    <w:rsid w:val="00F85168"/>
    <w:rsid w:val="00F85BB2"/>
    <w:rsid w:val="00F86F86"/>
    <w:rsid w:val="00F90911"/>
    <w:rsid w:val="00F90F02"/>
    <w:rsid w:val="00F93943"/>
    <w:rsid w:val="00F95657"/>
    <w:rsid w:val="00F96B08"/>
    <w:rsid w:val="00FA009B"/>
    <w:rsid w:val="00FA06E5"/>
    <w:rsid w:val="00FA0AA6"/>
    <w:rsid w:val="00FA11BE"/>
    <w:rsid w:val="00FA5925"/>
    <w:rsid w:val="00FB1AE3"/>
    <w:rsid w:val="00FB3A20"/>
    <w:rsid w:val="00FB45C0"/>
    <w:rsid w:val="00FB4A35"/>
    <w:rsid w:val="00FB4F69"/>
    <w:rsid w:val="00FB74F7"/>
    <w:rsid w:val="00FC20DC"/>
    <w:rsid w:val="00FC3523"/>
    <w:rsid w:val="00FC530C"/>
    <w:rsid w:val="00FC5950"/>
    <w:rsid w:val="00FC6B78"/>
    <w:rsid w:val="00FC7A8E"/>
    <w:rsid w:val="00FD08FF"/>
    <w:rsid w:val="00FD0E79"/>
    <w:rsid w:val="00FD1196"/>
    <w:rsid w:val="00FD22BC"/>
    <w:rsid w:val="00FD3321"/>
    <w:rsid w:val="00FD379D"/>
    <w:rsid w:val="00FD398D"/>
    <w:rsid w:val="00FD5326"/>
    <w:rsid w:val="00FE02E6"/>
    <w:rsid w:val="00FE1A3D"/>
    <w:rsid w:val="00FE5717"/>
    <w:rsid w:val="00FE5CCA"/>
    <w:rsid w:val="00FF0D90"/>
    <w:rsid w:val="00FF231D"/>
    <w:rsid w:val="00FF4A8C"/>
    <w:rsid w:val="00FF5A22"/>
    <w:rsid w:val="00FF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F4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3F4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F4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3F4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53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37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70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1115</Characters>
  <Application>Microsoft Office Word</Application>
  <DocSecurity>0</DocSecurity>
  <Lines>9</Lines>
  <Paragraphs>2</Paragraphs>
  <ScaleCrop>false</ScaleCrop>
  <Company>Dalkia a.s.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Olejníková Martina</dc:creator>
  <cp:keywords/>
  <cp:lastModifiedBy> Olejníková Martina</cp:lastModifiedBy>
  <cp:revision>2</cp:revision>
  <dcterms:created xsi:type="dcterms:W3CDTF">2018-11-19T16:37:00Z</dcterms:created>
  <dcterms:modified xsi:type="dcterms:W3CDTF">2018-11-19T16:37:00Z</dcterms:modified>
</cp:coreProperties>
</file>